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08DAD24B" w14:textId="77777777" w:rsidTr="00DA7FA9">
        <w:tc>
          <w:tcPr>
            <w:tcW w:w="7054" w:type="dxa"/>
            <w:shd w:val="clear" w:color="auto" w:fill="auto"/>
          </w:tcPr>
          <w:p w14:paraId="45C23C54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7913383" w14:textId="431C03BD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AD2EA0">
              <w:rPr>
                <w:rFonts w:ascii="Times New Roman" w:hAnsi="Times New Roman"/>
                <w:sz w:val="22"/>
                <w:szCs w:val="22"/>
                <w:lang w:val="ru-RU"/>
              </w:rPr>
              <w:t>24</w:t>
            </w:r>
          </w:p>
          <w:p w14:paraId="2DAFAC35" w14:textId="77777777" w:rsidR="00433125" w:rsidRDefault="00433125" w:rsidP="00433125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476E3316" w14:textId="77777777" w:rsidR="00433125" w:rsidRDefault="00433125" w:rsidP="00433125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69AAB7EB" w14:textId="77777777" w:rsidR="00433125" w:rsidRDefault="00433125" w:rsidP="00433125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2FEBEC73" w14:textId="2D3EDC16" w:rsidR="00606951" w:rsidRPr="00433125" w:rsidRDefault="00780947" w:rsidP="00433125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80947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4DC24AE8" w14:textId="24C84453" w:rsidR="00027329" w:rsidRDefault="00027329"/>
    <w:p w14:paraId="31F1F5C0" w14:textId="2A6D992C" w:rsidR="00AD2EA0" w:rsidRDefault="00AD2EA0"/>
    <w:p w14:paraId="7D276F32" w14:textId="77777777" w:rsidR="00AD2EA0" w:rsidRPr="001A17DB" w:rsidRDefault="00AD2EA0" w:rsidP="00AD2EA0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>Дополнительная информация к годовому отчету</w:t>
      </w:r>
    </w:p>
    <w:p w14:paraId="6CE1D290" w14:textId="5D2B2E57" w:rsidR="00AD2EA0" w:rsidRDefault="00AD2EA0" w:rsidP="00AD2EA0">
      <w:pPr>
        <w:ind w:left="360"/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 xml:space="preserve">по </w:t>
      </w:r>
      <w:r>
        <w:rPr>
          <w:rFonts w:eastAsia="Calibri"/>
          <w:b/>
          <w:sz w:val="32"/>
          <w:szCs w:val="32"/>
        </w:rPr>
        <w:t xml:space="preserve">противотуберкулезной службе </w:t>
      </w:r>
      <w:r w:rsidRPr="001A17DB">
        <w:rPr>
          <w:rFonts w:eastAsia="Calibri"/>
          <w:b/>
          <w:sz w:val="32"/>
          <w:szCs w:val="32"/>
        </w:rPr>
        <w:t>за 20</w:t>
      </w:r>
      <w:r>
        <w:rPr>
          <w:rFonts w:eastAsia="Calibri"/>
          <w:b/>
          <w:sz w:val="32"/>
          <w:szCs w:val="32"/>
        </w:rPr>
        <w:t>2</w:t>
      </w:r>
      <w:r w:rsidR="009D29CA">
        <w:rPr>
          <w:rFonts w:eastAsia="Calibri"/>
          <w:b/>
          <w:sz w:val="32"/>
          <w:szCs w:val="32"/>
        </w:rPr>
        <w:t>4</w:t>
      </w:r>
      <w:r w:rsidRPr="001A17DB">
        <w:rPr>
          <w:rFonts w:eastAsia="Calibri"/>
          <w:b/>
          <w:sz w:val="32"/>
          <w:szCs w:val="32"/>
        </w:rPr>
        <w:t xml:space="preserve"> год</w:t>
      </w:r>
    </w:p>
    <w:p w14:paraId="2E57D2D4" w14:textId="77777777" w:rsidR="00AD2EA0" w:rsidRDefault="00AD2EA0" w:rsidP="00AD2EA0">
      <w:pPr>
        <w:ind w:left="360"/>
        <w:jc w:val="center"/>
        <w:rPr>
          <w:rFonts w:eastAsia="Calibri"/>
          <w:b/>
          <w:sz w:val="32"/>
          <w:szCs w:val="32"/>
        </w:rPr>
      </w:pPr>
    </w:p>
    <w:p w14:paraId="7881E9E9" w14:textId="77777777" w:rsidR="009D29CA" w:rsidRPr="00BD0910" w:rsidRDefault="009D29CA" w:rsidP="009D29CA">
      <w:pPr>
        <w:pStyle w:val="a3"/>
        <w:spacing w:line="360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BD0910">
        <w:rPr>
          <w:rFonts w:ascii="Times New Roman" w:hAnsi="Times New Roman"/>
          <w:b/>
          <w:sz w:val="32"/>
          <w:szCs w:val="32"/>
          <w:lang w:val="ru-RU"/>
        </w:rPr>
        <w:t>___________________________________________________</w:t>
      </w:r>
    </w:p>
    <w:p w14:paraId="2AF790E6" w14:textId="77777777" w:rsidR="009D29CA" w:rsidRPr="00BD0910" w:rsidRDefault="009D29CA" w:rsidP="009D29CA">
      <w:pPr>
        <w:pStyle w:val="a3"/>
        <w:spacing w:line="360" w:lineRule="auto"/>
        <w:jc w:val="center"/>
        <w:rPr>
          <w:rFonts w:ascii="Times New Roman" w:hAnsi="Times New Roman"/>
          <w:lang w:val="ru-RU"/>
        </w:rPr>
      </w:pPr>
      <w:r w:rsidRPr="00BD0910">
        <w:rPr>
          <w:rFonts w:ascii="Times New Roman" w:hAnsi="Times New Roman"/>
          <w:lang w:val="ru-RU"/>
        </w:rPr>
        <w:t>(наименование учреждения)</w:t>
      </w:r>
    </w:p>
    <w:p w14:paraId="767E87C4" w14:textId="77777777" w:rsidR="009D29CA" w:rsidRDefault="009D29CA" w:rsidP="009D29CA">
      <w:pPr>
        <w:pStyle w:val="a3"/>
        <w:spacing w:line="360" w:lineRule="auto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1.Количество прикрепленного населения:</w:t>
      </w:r>
    </w:p>
    <w:p w14:paraId="6F2B5D97" w14:textId="77777777" w:rsidR="009D29CA" w:rsidRPr="001C77A7" w:rsidRDefault="009D29CA" w:rsidP="009D29CA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C77A7">
        <w:rPr>
          <w:rFonts w:ascii="Times New Roman" w:hAnsi="Times New Roman"/>
          <w:bCs/>
          <w:sz w:val="28"/>
          <w:szCs w:val="28"/>
          <w:lang w:val="ru-RU"/>
        </w:rPr>
        <w:t>1.1. Взрослое</w:t>
      </w:r>
      <w:r>
        <w:rPr>
          <w:rFonts w:ascii="Times New Roman" w:hAnsi="Times New Roman"/>
          <w:bCs/>
          <w:sz w:val="28"/>
          <w:szCs w:val="28"/>
          <w:lang w:val="ru-RU"/>
        </w:rPr>
        <w:t>___________</w:t>
      </w:r>
    </w:p>
    <w:p w14:paraId="6DB25F91" w14:textId="77777777" w:rsidR="009D29CA" w:rsidRPr="001C77A7" w:rsidRDefault="009D29CA" w:rsidP="009D29CA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C77A7">
        <w:rPr>
          <w:rFonts w:ascii="Times New Roman" w:hAnsi="Times New Roman"/>
          <w:bCs/>
          <w:sz w:val="28"/>
          <w:szCs w:val="28"/>
          <w:lang w:val="ru-RU"/>
        </w:rPr>
        <w:t>2.2.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C77A7">
        <w:rPr>
          <w:rFonts w:ascii="Times New Roman" w:hAnsi="Times New Roman"/>
          <w:bCs/>
          <w:sz w:val="28"/>
          <w:szCs w:val="28"/>
          <w:lang w:val="ru-RU"/>
        </w:rPr>
        <w:t>Дети 0-14 лет</w:t>
      </w:r>
      <w:r>
        <w:rPr>
          <w:rFonts w:ascii="Times New Roman" w:hAnsi="Times New Roman"/>
          <w:bCs/>
          <w:sz w:val="28"/>
          <w:szCs w:val="28"/>
          <w:lang w:val="ru-RU"/>
        </w:rPr>
        <w:t>________________</w:t>
      </w:r>
    </w:p>
    <w:p w14:paraId="6F09254D" w14:textId="77777777" w:rsidR="009D29CA" w:rsidRPr="001C77A7" w:rsidRDefault="009D29CA" w:rsidP="009D29CA">
      <w:pPr>
        <w:pStyle w:val="a3"/>
        <w:spacing w:line="360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C77A7">
        <w:rPr>
          <w:rFonts w:ascii="Times New Roman" w:hAnsi="Times New Roman"/>
          <w:bCs/>
          <w:sz w:val="28"/>
          <w:szCs w:val="28"/>
          <w:lang w:val="ru-RU"/>
        </w:rPr>
        <w:t>2.3.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1C77A7">
        <w:rPr>
          <w:rFonts w:ascii="Times New Roman" w:hAnsi="Times New Roman"/>
          <w:bCs/>
          <w:sz w:val="28"/>
          <w:szCs w:val="28"/>
          <w:lang w:val="ru-RU"/>
        </w:rPr>
        <w:t>Дети 15-18 лет</w:t>
      </w:r>
      <w:r>
        <w:rPr>
          <w:rFonts w:ascii="Times New Roman" w:hAnsi="Times New Roman"/>
          <w:bCs/>
          <w:sz w:val="28"/>
          <w:szCs w:val="28"/>
          <w:lang w:val="ru-RU"/>
        </w:rPr>
        <w:t>_______________</w:t>
      </w:r>
    </w:p>
    <w:p w14:paraId="4CE8DCE7" w14:textId="77777777" w:rsidR="009D29CA" w:rsidRPr="00035637" w:rsidRDefault="009D29CA" w:rsidP="009D29CA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4165D">
        <w:rPr>
          <w:rFonts w:ascii="Times New Roman" w:hAnsi="Times New Roman"/>
          <w:b/>
          <w:sz w:val="28"/>
          <w:szCs w:val="28"/>
          <w:lang w:val="ru-RU"/>
        </w:rPr>
        <w:t>2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 xml:space="preserve">. Сведения о целевых осмотрах медицинской организации (далее </w:t>
      </w:r>
      <w:r w:rsidRPr="0034165D"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>МО)</w:t>
      </w:r>
    </w:p>
    <w:p w14:paraId="1C6F7358" w14:textId="77777777" w:rsidR="009D29CA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035637">
        <w:rPr>
          <w:rFonts w:ascii="Times New Roman" w:hAnsi="Times New Roman"/>
          <w:sz w:val="28"/>
          <w:szCs w:val="28"/>
          <w:lang w:val="ru-RU"/>
        </w:rPr>
        <w:t>.1.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5637">
        <w:rPr>
          <w:rFonts w:ascii="Times New Roman" w:hAnsi="Times New Roman"/>
          <w:sz w:val="28"/>
          <w:szCs w:val="28"/>
          <w:lang w:val="ru-RU"/>
        </w:rPr>
        <w:t>Осмотрено лиц с целью выявления больных туберкулезом</w:t>
      </w:r>
    </w:p>
    <w:p w14:paraId="7AA8C03F" w14:textId="77777777" w:rsidR="009D29CA" w:rsidRDefault="009D29CA" w:rsidP="009D29CA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1672BD">
        <w:rPr>
          <w:rFonts w:ascii="Times New Roman" w:hAnsi="Times New Roman"/>
          <w:sz w:val="24"/>
          <w:szCs w:val="24"/>
          <w:lang w:val="ru-RU"/>
        </w:rPr>
        <w:t xml:space="preserve">(данные должны совпадать с формой №30 таб.2513) </w:t>
      </w:r>
    </w:p>
    <w:p w14:paraId="36E42374" w14:textId="77777777" w:rsidR="009D29CA" w:rsidRPr="001672BD" w:rsidRDefault="009D29CA" w:rsidP="009D29CA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872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3825"/>
        <w:gridCol w:w="451"/>
        <w:gridCol w:w="1202"/>
        <w:gridCol w:w="1134"/>
        <w:gridCol w:w="1134"/>
        <w:gridCol w:w="992"/>
        <w:gridCol w:w="1134"/>
      </w:tblGrid>
      <w:tr w:rsidR="009D29CA" w:rsidRPr="001672BD" w14:paraId="1F067C2F" w14:textId="77777777" w:rsidTr="001867E1">
        <w:trPr>
          <w:cantSplit/>
        </w:trPr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0E8A3" w14:textId="77777777" w:rsidR="009D29CA" w:rsidRPr="001672BD" w:rsidRDefault="009D29CA" w:rsidP="001867E1">
            <w:pPr>
              <w:jc w:val="center"/>
            </w:pPr>
            <w:r w:rsidRPr="001672BD">
              <w:t>Профилактические осмотры на туберкулез</w:t>
            </w:r>
          </w:p>
        </w:tc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59AAB5" w14:textId="77777777" w:rsidR="009D29CA" w:rsidRPr="001672BD" w:rsidRDefault="009D29CA" w:rsidP="001867E1">
            <w:pPr>
              <w:jc w:val="center"/>
            </w:pPr>
            <w:r>
              <w:t>№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68E09" w14:textId="77777777" w:rsidR="009D29CA" w:rsidRDefault="009D29CA" w:rsidP="001867E1">
            <w:pPr>
              <w:jc w:val="center"/>
            </w:pPr>
            <w:r>
              <w:t xml:space="preserve">Подлежало осмотрам </w:t>
            </w:r>
          </w:p>
          <w:p w14:paraId="63B3D685" w14:textId="77777777" w:rsidR="009D29CA" w:rsidRPr="001672BD" w:rsidRDefault="009D29CA" w:rsidP="001867E1">
            <w:pPr>
              <w:jc w:val="center"/>
            </w:pPr>
            <w:r>
              <w:t>по 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991B3" w14:textId="77777777" w:rsidR="009D29CA" w:rsidRDefault="009D29CA" w:rsidP="001867E1">
            <w:pPr>
              <w:jc w:val="center"/>
              <w:rPr>
                <w:spacing w:val="-2"/>
              </w:rPr>
            </w:pPr>
            <w:r w:rsidRPr="001672BD">
              <w:rPr>
                <w:spacing w:val="-2"/>
              </w:rPr>
              <w:t>Всего</w:t>
            </w:r>
          </w:p>
          <w:p w14:paraId="0C972A4A" w14:textId="77777777" w:rsidR="009D29CA" w:rsidRPr="001672BD" w:rsidRDefault="009D29CA" w:rsidP="001867E1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осмотрено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E1D72" w14:textId="77777777" w:rsidR="009D29CA" w:rsidRPr="001672BD" w:rsidRDefault="009D29CA" w:rsidP="001867E1">
            <w:pPr>
              <w:jc w:val="center"/>
              <w:rPr>
                <w:spacing w:val="-2"/>
              </w:rPr>
            </w:pPr>
            <w:r w:rsidRPr="001672BD">
              <w:rPr>
                <w:spacing w:val="-2"/>
              </w:rPr>
              <w:t>из них</w:t>
            </w:r>
            <w:r w:rsidRPr="001672BD">
              <w:rPr>
                <w:spacing w:val="-2"/>
                <w:lang w:val="en-US"/>
              </w:rPr>
              <w:br/>
            </w:r>
            <w:r w:rsidRPr="001672BD">
              <w:rPr>
                <w:spacing w:val="-2"/>
              </w:rPr>
              <w:t>сельских жителей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599B" w14:textId="77777777" w:rsidR="009D29CA" w:rsidRPr="001672BD" w:rsidRDefault="009D29CA" w:rsidP="001867E1">
            <w:pPr>
              <w:jc w:val="center"/>
              <w:rPr>
                <w:spacing w:val="-2"/>
              </w:rPr>
            </w:pPr>
            <w:r w:rsidRPr="001672BD">
              <w:rPr>
                <w:spacing w:val="-2"/>
              </w:rPr>
              <w:t>Выявлен туберкулез</w:t>
            </w:r>
          </w:p>
        </w:tc>
      </w:tr>
      <w:tr w:rsidR="009D29CA" w:rsidRPr="001672BD" w14:paraId="2E2CF61F" w14:textId="77777777" w:rsidTr="001867E1">
        <w:trPr>
          <w:cantSplit/>
        </w:trPr>
        <w:tc>
          <w:tcPr>
            <w:tcW w:w="3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C7A0" w14:textId="77777777" w:rsidR="009D29CA" w:rsidRPr="001672BD" w:rsidRDefault="009D29CA" w:rsidP="001867E1">
            <w:pPr>
              <w:jc w:val="center"/>
            </w:pPr>
          </w:p>
        </w:tc>
        <w:tc>
          <w:tcPr>
            <w:tcW w:w="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39F1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8CD9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2072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976C" w14:textId="77777777" w:rsidR="009D29CA" w:rsidRPr="001672BD" w:rsidRDefault="009D29CA" w:rsidP="001867E1">
            <w:pPr>
              <w:jc w:val="center"/>
              <w:rPr>
                <w:spacing w:val="-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6D430" w14:textId="77777777" w:rsidR="009D29CA" w:rsidRPr="001672BD" w:rsidRDefault="009D29CA" w:rsidP="001867E1">
            <w:pPr>
              <w:jc w:val="center"/>
            </w:pPr>
            <w:r w:rsidRPr="001672BD">
              <w:rPr>
                <w:spacing w:val="-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19FF" w14:textId="77777777" w:rsidR="009D29CA" w:rsidRPr="001672BD" w:rsidRDefault="009D29CA" w:rsidP="001867E1">
            <w:pPr>
              <w:jc w:val="center"/>
              <w:rPr>
                <w:spacing w:val="-2"/>
              </w:rPr>
            </w:pPr>
            <w:r w:rsidRPr="001672BD">
              <w:rPr>
                <w:spacing w:val="-2"/>
              </w:rPr>
              <w:t>из них</w:t>
            </w:r>
            <w:r w:rsidRPr="001672BD">
              <w:rPr>
                <w:spacing w:val="-2"/>
              </w:rPr>
              <w:br/>
              <w:t>у сельских жителей</w:t>
            </w:r>
          </w:p>
        </w:tc>
      </w:tr>
      <w:tr w:rsidR="009D29CA" w:rsidRPr="001672BD" w14:paraId="58A1C57D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DCBB" w14:textId="77777777" w:rsidR="009D29CA" w:rsidRPr="001672BD" w:rsidRDefault="009D29CA" w:rsidP="001867E1">
            <w:pPr>
              <w:jc w:val="center"/>
            </w:pPr>
            <w:r w:rsidRPr="001672BD"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7C5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0BF21" w14:textId="77777777" w:rsidR="009D29CA" w:rsidRPr="001672BD" w:rsidRDefault="009D29CA" w:rsidP="001867E1">
            <w:pPr>
              <w:jc w:val="center"/>
            </w:pPr>
            <w:r w:rsidRPr="001672B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14887" w14:textId="77777777" w:rsidR="009D29CA" w:rsidRPr="001672BD" w:rsidRDefault="009D29CA" w:rsidP="001867E1">
            <w:pPr>
              <w:jc w:val="center"/>
            </w:pPr>
            <w:r w:rsidRPr="001672B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407A" w14:textId="77777777" w:rsidR="009D29CA" w:rsidRPr="001672BD" w:rsidRDefault="009D29CA" w:rsidP="001867E1">
            <w:pPr>
              <w:jc w:val="center"/>
            </w:pPr>
            <w:r w:rsidRPr="001672BD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7591" w14:textId="77777777" w:rsidR="009D29CA" w:rsidRPr="001672BD" w:rsidRDefault="009D29CA" w:rsidP="001867E1">
            <w:pPr>
              <w:jc w:val="center"/>
            </w:pPr>
            <w:r w:rsidRPr="001672B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0F39" w14:textId="77777777" w:rsidR="009D29CA" w:rsidRPr="001672BD" w:rsidRDefault="009D29CA" w:rsidP="001867E1">
            <w:pPr>
              <w:jc w:val="center"/>
            </w:pPr>
            <w:r w:rsidRPr="001672BD">
              <w:t>6</w:t>
            </w:r>
          </w:p>
        </w:tc>
      </w:tr>
      <w:tr w:rsidR="009D29CA" w:rsidRPr="001672BD" w14:paraId="2DE91E45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26B3" w14:textId="77777777" w:rsidR="009D29CA" w:rsidRPr="001672BD" w:rsidRDefault="009D29CA" w:rsidP="001867E1">
            <w:r w:rsidRPr="001672BD">
              <w:t>Осмотрено пациентов, всего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7626" w14:textId="77777777" w:rsidR="009D29CA" w:rsidRPr="001672BD" w:rsidRDefault="009D29CA" w:rsidP="001867E1">
            <w:pPr>
              <w:jc w:val="center"/>
            </w:pPr>
            <w:r>
              <w:t>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85078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C11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E552A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EFB1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456D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  <w:tr w:rsidR="009D29CA" w:rsidRPr="001672BD" w14:paraId="1F271105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1555" w14:textId="77777777" w:rsidR="009D29CA" w:rsidRPr="001672BD" w:rsidRDefault="009D29CA" w:rsidP="001867E1">
            <w:pPr>
              <w:ind w:left="126"/>
            </w:pPr>
            <w:r w:rsidRPr="001672BD">
              <w:t xml:space="preserve">из них детей: </w:t>
            </w:r>
            <w:r>
              <w:t>0</w:t>
            </w:r>
            <w:r w:rsidRPr="001672BD">
              <w:t>–7 лет включительно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36AB" w14:textId="77777777" w:rsidR="009D29CA" w:rsidRPr="001672BD" w:rsidRDefault="009D29CA" w:rsidP="001867E1">
            <w:pPr>
              <w:ind w:left="-82"/>
              <w:jc w:val="center"/>
            </w:pPr>
            <w:r>
              <w:t>1.1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42153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F59DF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AF6D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ECB3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4B7E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  <w:tr w:rsidR="009D29CA" w:rsidRPr="001672BD" w14:paraId="1DD87015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430" w14:textId="77777777" w:rsidR="009D29CA" w:rsidRPr="001672BD" w:rsidRDefault="009D29CA" w:rsidP="001867E1">
            <w:pPr>
              <w:spacing w:line="200" w:lineRule="exact"/>
              <w:ind w:left="1260"/>
            </w:pPr>
            <w:r w:rsidRPr="001672BD">
              <w:t xml:space="preserve"> 8</w:t>
            </w:r>
            <w:r w:rsidRPr="001672BD">
              <w:rPr>
                <w:lang w:val="en-US"/>
              </w:rPr>
              <w:t>–</w:t>
            </w:r>
            <w:r w:rsidRPr="001672BD">
              <w:t>14 лет включительно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A831" w14:textId="77777777" w:rsidR="009D29CA" w:rsidRPr="001672BD" w:rsidRDefault="009D29CA" w:rsidP="001867E1">
            <w:pPr>
              <w:spacing w:line="200" w:lineRule="exact"/>
              <w:ind w:left="-82"/>
              <w:jc w:val="center"/>
            </w:pPr>
            <w:r>
              <w:t>1.2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04914" w14:textId="77777777" w:rsidR="009D29CA" w:rsidRPr="001672BD" w:rsidRDefault="009D29CA" w:rsidP="001867E1">
            <w:pPr>
              <w:spacing w:line="20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3FAF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F7FD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6F76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F7CF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</w:tr>
      <w:tr w:rsidR="009D29CA" w:rsidRPr="001672BD" w14:paraId="6D8245CC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8BBB" w14:textId="77777777" w:rsidR="009D29CA" w:rsidRPr="001672BD" w:rsidRDefault="009D29CA" w:rsidP="001867E1">
            <w:pPr>
              <w:spacing w:line="200" w:lineRule="exact"/>
              <w:ind w:left="1260"/>
              <w:rPr>
                <w:noProof/>
              </w:rPr>
            </w:pPr>
            <w:r w:rsidRPr="001672BD">
              <w:t xml:space="preserve"> 15</w:t>
            </w:r>
            <w:r w:rsidRPr="001672BD">
              <w:rPr>
                <w:lang w:val="en-US"/>
              </w:rPr>
              <w:t>–</w:t>
            </w:r>
            <w:r w:rsidRPr="001672BD">
              <w:t>17 лет включительно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3DF5" w14:textId="77777777" w:rsidR="009D29CA" w:rsidRPr="001672BD" w:rsidRDefault="009D29CA" w:rsidP="001867E1">
            <w:pPr>
              <w:spacing w:line="200" w:lineRule="exact"/>
              <w:ind w:left="-82"/>
              <w:jc w:val="center"/>
              <w:rPr>
                <w:noProof/>
              </w:rPr>
            </w:pPr>
            <w:r>
              <w:rPr>
                <w:noProof/>
              </w:rPr>
              <w:t>1.3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E9C3F" w14:textId="77777777" w:rsidR="009D29CA" w:rsidRPr="001672BD" w:rsidRDefault="009D29CA" w:rsidP="001867E1">
            <w:pPr>
              <w:spacing w:line="20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839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8CA7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DCBA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A15E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</w:tr>
      <w:tr w:rsidR="009D29CA" w:rsidRPr="001672BD" w14:paraId="625A4DD4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C9B38" w14:textId="77777777" w:rsidR="009D29CA" w:rsidRPr="001672BD" w:rsidRDefault="009D29CA" w:rsidP="001867E1">
            <w:pPr>
              <w:spacing w:line="200" w:lineRule="exact"/>
            </w:pPr>
            <w:r w:rsidRPr="001672BD">
              <w:t>Из числа осмотренных (стр. 1) обследовано:</w:t>
            </w:r>
          </w:p>
          <w:p w14:paraId="139B93C8" w14:textId="77777777" w:rsidR="009D29CA" w:rsidRPr="001672BD" w:rsidRDefault="009D29CA" w:rsidP="001867E1">
            <w:pPr>
              <w:spacing w:line="200" w:lineRule="exact"/>
              <w:rPr>
                <w:noProof/>
              </w:rPr>
            </w:pPr>
            <w:r w:rsidRPr="001672BD">
              <w:t xml:space="preserve">             флюорографически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0A5D" w14:textId="77777777" w:rsidR="009D29CA" w:rsidRDefault="009D29CA" w:rsidP="001867E1">
            <w:pPr>
              <w:ind w:left="-82"/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  <w:p w14:paraId="3B778028" w14:textId="77777777" w:rsidR="009D29CA" w:rsidRDefault="009D29CA" w:rsidP="001867E1">
            <w:pPr>
              <w:ind w:left="-82"/>
              <w:jc w:val="center"/>
              <w:rPr>
                <w:noProof/>
              </w:rPr>
            </w:pPr>
          </w:p>
          <w:p w14:paraId="727C475C" w14:textId="77777777" w:rsidR="009D29CA" w:rsidRPr="001672BD" w:rsidRDefault="009D29CA" w:rsidP="001867E1">
            <w:pPr>
              <w:spacing w:line="200" w:lineRule="exact"/>
              <w:ind w:left="-82"/>
              <w:jc w:val="center"/>
              <w:rPr>
                <w:noProof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A838B" w14:textId="77777777" w:rsidR="009D29CA" w:rsidRPr="001672BD" w:rsidRDefault="009D29CA" w:rsidP="001867E1">
            <w:pPr>
              <w:spacing w:line="20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2D5D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EF4D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E62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8565" w14:textId="77777777" w:rsidR="009D29CA" w:rsidRPr="001672BD" w:rsidRDefault="009D29CA" w:rsidP="001867E1">
            <w:pPr>
              <w:spacing w:line="200" w:lineRule="exact"/>
              <w:jc w:val="center"/>
              <w:rPr>
                <w:b/>
              </w:rPr>
            </w:pPr>
          </w:p>
        </w:tc>
      </w:tr>
      <w:tr w:rsidR="009D29CA" w:rsidRPr="001672BD" w14:paraId="47FBDE26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AB90" w14:textId="77777777" w:rsidR="009D29CA" w:rsidRPr="001672BD" w:rsidRDefault="009D29CA" w:rsidP="001867E1">
            <w:r w:rsidRPr="001672BD">
              <w:t xml:space="preserve">             бактериоскопически</w:t>
            </w:r>
            <w:r>
              <w:t xml:space="preserve"> 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7C37" w14:textId="77777777" w:rsidR="009D29CA" w:rsidRPr="001672BD" w:rsidRDefault="009D29CA" w:rsidP="001867E1">
            <w:pPr>
              <w:ind w:left="-82"/>
              <w:jc w:val="center"/>
            </w:pPr>
            <w: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C4012" w14:textId="77777777" w:rsidR="009D29CA" w:rsidRPr="001672BD" w:rsidRDefault="009D29CA" w:rsidP="001867E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B035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A78A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1B25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3542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  <w:tr w:rsidR="009D29CA" w:rsidRPr="001672BD" w14:paraId="49C803A4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21FD" w14:textId="77777777" w:rsidR="009D29CA" w:rsidRDefault="009D29CA" w:rsidP="001867E1">
            <w:r w:rsidRPr="00393B7B">
              <w:t>Из числа осмотренных детей (стр. 1.1+1.2+1.3) проведены:</w:t>
            </w:r>
          </w:p>
          <w:p w14:paraId="48D29F1B" w14:textId="77777777" w:rsidR="009D29CA" w:rsidRPr="001672BD" w:rsidRDefault="009D29CA" w:rsidP="001867E1">
            <w:pPr>
              <w:ind w:left="341"/>
            </w:pPr>
            <w:r w:rsidRPr="001672BD">
              <w:t>иммунодиагностика с применением аллергена бактерий с 2 туберкулиновыми единицами очищенного туберкулина в стандартном разведении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B17D" w14:textId="77777777" w:rsidR="009D29CA" w:rsidRDefault="009D29CA" w:rsidP="001867E1">
            <w:pPr>
              <w:ind w:left="-82"/>
              <w:jc w:val="center"/>
            </w:pPr>
            <w:r>
              <w:t>4</w:t>
            </w:r>
          </w:p>
          <w:p w14:paraId="415BEAB7" w14:textId="77777777" w:rsidR="009D29CA" w:rsidRDefault="009D29CA" w:rsidP="001867E1">
            <w:pPr>
              <w:ind w:left="-82"/>
              <w:jc w:val="center"/>
            </w:pPr>
          </w:p>
          <w:p w14:paraId="7E48544E" w14:textId="77777777" w:rsidR="009D29CA" w:rsidRDefault="009D29CA" w:rsidP="001867E1">
            <w:pPr>
              <w:ind w:left="-82"/>
              <w:jc w:val="center"/>
            </w:pPr>
          </w:p>
          <w:p w14:paraId="37D72EC5" w14:textId="77777777" w:rsidR="009D29CA" w:rsidRPr="001672BD" w:rsidRDefault="009D29CA" w:rsidP="001867E1">
            <w:pPr>
              <w:ind w:left="-82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0DE9" w14:textId="77777777" w:rsidR="009D29CA" w:rsidRPr="001672BD" w:rsidRDefault="009D29CA" w:rsidP="001867E1">
            <w:pPr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9563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C677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925B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7FB5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  <w:tr w:rsidR="009D29CA" w:rsidRPr="001672BD" w14:paraId="37508623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8FF5" w14:textId="77777777" w:rsidR="009D29CA" w:rsidRPr="001672BD" w:rsidRDefault="009D29CA" w:rsidP="001867E1">
            <w:pPr>
              <w:ind w:left="284"/>
            </w:pPr>
            <w:r w:rsidRPr="001672BD">
              <w:t>иммунодиагностика с применением аллергена туберкулезного рекомбинантного в стандартном разведении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7AA0" w14:textId="77777777" w:rsidR="009D29CA" w:rsidRDefault="009D29CA" w:rsidP="001867E1">
            <w:pPr>
              <w:ind w:left="-82"/>
              <w:jc w:val="center"/>
            </w:pPr>
            <w:r>
              <w:t>5</w:t>
            </w:r>
          </w:p>
          <w:p w14:paraId="0470370D" w14:textId="77777777" w:rsidR="009D29CA" w:rsidRDefault="009D29CA" w:rsidP="001867E1">
            <w:pPr>
              <w:ind w:left="-82"/>
              <w:jc w:val="center"/>
            </w:pPr>
          </w:p>
          <w:p w14:paraId="5FFCA8EA" w14:textId="77777777" w:rsidR="009D29CA" w:rsidRPr="001672BD" w:rsidRDefault="009D29CA" w:rsidP="001867E1">
            <w:pPr>
              <w:ind w:left="-82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05E0" w14:textId="77777777" w:rsidR="009D29CA" w:rsidRPr="001672BD" w:rsidRDefault="009D29CA" w:rsidP="001867E1">
            <w:pPr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5FA7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7E7C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61557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9095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  <w:tr w:rsidR="009D29CA" w:rsidRPr="001672BD" w14:paraId="336B0361" w14:textId="77777777" w:rsidTr="001867E1"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B6AC" w14:textId="77777777" w:rsidR="009D29CA" w:rsidRPr="001672BD" w:rsidRDefault="009D29CA" w:rsidP="001867E1">
            <w:pPr>
              <w:ind w:left="284"/>
            </w:pPr>
            <w:r w:rsidRPr="001672BD">
              <w:t>рентгенологическое (флюорографическое) исследование органов грудной клетки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A2AC" w14:textId="77777777" w:rsidR="009D29CA" w:rsidRDefault="009D29CA" w:rsidP="001867E1">
            <w:pPr>
              <w:ind w:left="-82"/>
              <w:jc w:val="center"/>
            </w:pPr>
            <w:r>
              <w:t>6</w:t>
            </w:r>
          </w:p>
          <w:p w14:paraId="280F978C" w14:textId="77777777" w:rsidR="009D29CA" w:rsidRDefault="009D29CA" w:rsidP="001867E1">
            <w:pPr>
              <w:ind w:left="-82"/>
              <w:jc w:val="center"/>
            </w:pPr>
          </w:p>
          <w:p w14:paraId="7935A175" w14:textId="77777777" w:rsidR="009D29CA" w:rsidRPr="001672BD" w:rsidRDefault="009D29CA" w:rsidP="001867E1">
            <w:pPr>
              <w:ind w:left="-82"/>
              <w:jc w:val="center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1046" w14:textId="77777777" w:rsidR="009D29CA" w:rsidRPr="001672BD" w:rsidRDefault="009D29CA" w:rsidP="001867E1">
            <w:pPr>
              <w:jc w:val="center"/>
            </w:pPr>
            <w: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1030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FB92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ECB9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97F" w14:textId="77777777" w:rsidR="009D29CA" w:rsidRPr="001672BD" w:rsidRDefault="009D29CA" w:rsidP="001867E1">
            <w:pPr>
              <w:jc w:val="center"/>
              <w:rPr>
                <w:b/>
              </w:rPr>
            </w:pPr>
          </w:p>
        </w:tc>
      </w:tr>
    </w:tbl>
    <w:p w14:paraId="2B6D7CB4" w14:textId="77777777" w:rsidR="009D29CA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14:paraId="2255BE6A" w14:textId="77777777" w:rsidR="009D29CA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</w:t>
      </w:r>
      <w:r w:rsidRPr="00035637">
        <w:rPr>
          <w:rFonts w:ascii="Times New Roman" w:hAnsi="Times New Roman"/>
          <w:sz w:val="28"/>
          <w:szCs w:val="28"/>
          <w:lang w:val="ru-RU"/>
        </w:rPr>
        <w:t>Число лиц, не осмотренных более двух лет: всего _____</w:t>
      </w:r>
      <w:r>
        <w:rPr>
          <w:rFonts w:ascii="Times New Roman" w:hAnsi="Times New Roman"/>
          <w:sz w:val="28"/>
          <w:szCs w:val="28"/>
          <w:lang w:val="ru-RU"/>
        </w:rPr>
        <w:t xml:space="preserve">______. </w:t>
      </w:r>
    </w:p>
    <w:p w14:paraId="4E76A4C0" w14:textId="77777777" w:rsidR="009D29CA" w:rsidRPr="00035637" w:rsidRDefault="009D29CA" w:rsidP="009D29CA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2.3. 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 xml:space="preserve">Сведения об охвате профилактическими медицинскими осмотрами </w:t>
      </w:r>
    </w:p>
    <w:p w14:paraId="389B3517" w14:textId="77777777" w:rsidR="009D29CA" w:rsidRPr="0034165D" w:rsidRDefault="009D29CA" w:rsidP="009D29CA">
      <w:pPr>
        <w:ind w:right="-456"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 w:rsidRPr="0034165D">
        <w:rPr>
          <w:b/>
          <w:sz w:val="28"/>
          <w:szCs w:val="28"/>
        </w:rPr>
        <w:t>лиц, относящихся к медицинским группам риска по заболеванию туберкулёзом</w:t>
      </w:r>
      <w:r>
        <w:rPr>
          <w:b/>
          <w:sz w:val="28"/>
          <w:szCs w:val="28"/>
        </w:rPr>
        <w:t xml:space="preserve"> </w:t>
      </w:r>
      <w:r>
        <w:rPr>
          <w:rFonts w:eastAsia="Calibri"/>
          <w:b/>
          <w:bCs/>
          <w:iCs/>
          <w:sz w:val="28"/>
          <w:szCs w:val="28"/>
          <w:lang w:eastAsia="en-US"/>
        </w:rPr>
        <w:t>в</w:t>
      </w:r>
      <w:r w:rsidRPr="0034165D">
        <w:rPr>
          <w:rFonts w:eastAsia="Calibri"/>
          <w:b/>
          <w:bCs/>
          <w:iCs/>
          <w:sz w:val="28"/>
          <w:szCs w:val="28"/>
          <w:lang w:eastAsia="en-US"/>
        </w:rPr>
        <w:t xml:space="preserve"> 20</w:t>
      </w:r>
      <w:r>
        <w:rPr>
          <w:rFonts w:eastAsia="Calibri"/>
          <w:b/>
          <w:bCs/>
          <w:iCs/>
          <w:sz w:val="28"/>
          <w:szCs w:val="28"/>
          <w:lang w:eastAsia="en-US"/>
        </w:rPr>
        <w:t xml:space="preserve">24 </w:t>
      </w:r>
      <w:r w:rsidRPr="0034165D">
        <w:rPr>
          <w:rFonts w:eastAsia="Calibri"/>
          <w:b/>
          <w:bCs/>
          <w:iCs/>
          <w:sz w:val="28"/>
          <w:szCs w:val="28"/>
          <w:lang w:eastAsia="en-US"/>
        </w:rPr>
        <w:t>год</w:t>
      </w:r>
      <w:r>
        <w:rPr>
          <w:rFonts w:eastAsia="Calibri"/>
          <w:b/>
          <w:bCs/>
          <w:iCs/>
          <w:sz w:val="28"/>
          <w:szCs w:val="28"/>
          <w:lang w:eastAsia="en-US"/>
        </w:rPr>
        <w:t>у</w:t>
      </w:r>
    </w:p>
    <w:p w14:paraId="355076F1" w14:textId="77777777" w:rsidR="009D29CA" w:rsidRPr="0034165D" w:rsidRDefault="009D29CA" w:rsidP="009D29CA">
      <w:pPr>
        <w:ind w:right="-456"/>
        <w:jc w:val="center"/>
        <w:rPr>
          <w:sz w:val="24"/>
          <w:szCs w:val="24"/>
        </w:rPr>
      </w:pPr>
    </w:p>
    <w:p w14:paraId="6AEFCF3E" w14:textId="77777777" w:rsidR="009D29CA" w:rsidRPr="0034165D" w:rsidRDefault="009D29CA" w:rsidP="009D29CA">
      <w:pPr>
        <w:ind w:right="-456"/>
        <w:jc w:val="center"/>
        <w:rPr>
          <w:sz w:val="24"/>
          <w:szCs w:val="24"/>
        </w:rPr>
      </w:pPr>
      <w:r w:rsidRPr="0034165D">
        <w:rPr>
          <w:sz w:val="24"/>
          <w:szCs w:val="24"/>
        </w:rPr>
        <w:t>________________________________________________________________</w:t>
      </w:r>
    </w:p>
    <w:p w14:paraId="0CEE799C" w14:textId="77777777" w:rsidR="009D29CA" w:rsidRPr="0034165D" w:rsidRDefault="009D29CA" w:rsidP="009D29CA">
      <w:pPr>
        <w:ind w:right="-456"/>
        <w:jc w:val="center"/>
        <w:rPr>
          <w:sz w:val="24"/>
          <w:szCs w:val="24"/>
        </w:rPr>
      </w:pPr>
      <w:r w:rsidRPr="0034165D">
        <w:rPr>
          <w:sz w:val="24"/>
          <w:szCs w:val="24"/>
        </w:rPr>
        <w:t>(наименование медицинской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903"/>
        <w:gridCol w:w="1468"/>
        <w:gridCol w:w="1241"/>
      </w:tblGrid>
      <w:tr w:rsidR="009D29CA" w:rsidRPr="0034165D" w14:paraId="1AEE9259" w14:textId="77777777" w:rsidTr="001867E1">
        <w:tc>
          <w:tcPr>
            <w:tcW w:w="675" w:type="dxa"/>
            <w:vMerge w:val="restart"/>
          </w:tcPr>
          <w:p w14:paraId="33BC015B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903" w:type="dxa"/>
            <w:vMerge w:val="restart"/>
            <w:shd w:val="clear" w:color="auto" w:fill="auto"/>
            <w:vAlign w:val="center"/>
          </w:tcPr>
          <w:p w14:paraId="4E8CD5ED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0BF7C516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Единица измерения,</w:t>
            </w:r>
          </w:p>
          <w:p w14:paraId="3B508441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человек</w:t>
            </w:r>
          </w:p>
        </w:tc>
      </w:tr>
      <w:tr w:rsidR="009D29CA" w:rsidRPr="0034165D" w14:paraId="742C9A4F" w14:textId="77777777" w:rsidTr="001867E1">
        <w:tc>
          <w:tcPr>
            <w:tcW w:w="675" w:type="dxa"/>
            <w:vMerge/>
          </w:tcPr>
          <w:p w14:paraId="4D7126EA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03" w:type="dxa"/>
            <w:vMerge/>
            <w:shd w:val="clear" w:color="auto" w:fill="auto"/>
            <w:vAlign w:val="center"/>
          </w:tcPr>
          <w:p w14:paraId="08EEBCE6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49D16785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Дети</w:t>
            </w:r>
          </w:p>
          <w:p w14:paraId="017D3A5A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(0-17 лет)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3C344ACA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Взрослые</w:t>
            </w:r>
          </w:p>
          <w:p w14:paraId="3D25F4C9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(от 18 лет и старше)</w:t>
            </w:r>
          </w:p>
        </w:tc>
      </w:tr>
      <w:tr w:rsidR="009D29CA" w:rsidRPr="0034165D" w14:paraId="58B24FC9" w14:textId="77777777" w:rsidTr="001867E1">
        <w:tc>
          <w:tcPr>
            <w:tcW w:w="675" w:type="dxa"/>
          </w:tcPr>
          <w:p w14:paraId="6E28B9FD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>1</w:t>
            </w:r>
          </w:p>
        </w:tc>
        <w:tc>
          <w:tcPr>
            <w:tcW w:w="5903" w:type="dxa"/>
            <w:shd w:val="clear" w:color="auto" w:fill="auto"/>
          </w:tcPr>
          <w:p w14:paraId="2B741154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>Лица, получающие:</w:t>
            </w:r>
          </w:p>
          <w:p w14:paraId="1EC98515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 xml:space="preserve">- кортикостероидную, </w:t>
            </w:r>
          </w:p>
          <w:p w14:paraId="340327A2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>- лучевую,</w:t>
            </w:r>
          </w:p>
          <w:p w14:paraId="781443BF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 xml:space="preserve">- цитостатическую, </w:t>
            </w:r>
          </w:p>
          <w:p w14:paraId="3C77E4AF" w14:textId="77777777" w:rsidR="009D29CA" w:rsidRPr="0034165D" w:rsidRDefault="009D29CA" w:rsidP="001867E1">
            <w:pPr>
              <w:ind w:right="-456"/>
              <w:rPr>
                <w:sz w:val="24"/>
                <w:szCs w:val="24"/>
              </w:rPr>
            </w:pPr>
            <w:r w:rsidRPr="0034165D">
              <w:rPr>
                <w:sz w:val="24"/>
                <w:szCs w:val="24"/>
              </w:rPr>
              <w:t xml:space="preserve">- иммуносупрессивную терапию, </w:t>
            </w:r>
          </w:p>
          <w:p w14:paraId="5E8CCF6F" w14:textId="77777777" w:rsidR="009D29CA" w:rsidRPr="0034165D" w:rsidRDefault="009D29CA" w:rsidP="001867E1">
            <w:pPr>
              <w:ind w:right="-456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sz w:val="24"/>
                <w:szCs w:val="24"/>
              </w:rPr>
              <w:t>- генно-инженерные биологические препараты ГИБП</w:t>
            </w:r>
          </w:p>
        </w:tc>
        <w:tc>
          <w:tcPr>
            <w:tcW w:w="1468" w:type="dxa"/>
            <w:shd w:val="clear" w:color="auto" w:fill="auto"/>
          </w:tcPr>
          <w:p w14:paraId="5AFEC890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7B612416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29CA" w:rsidRPr="0034165D" w14:paraId="4AA0AB60" w14:textId="77777777" w:rsidTr="001867E1">
        <w:tc>
          <w:tcPr>
            <w:tcW w:w="675" w:type="dxa"/>
          </w:tcPr>
          <w:p w14:paraId="4BABAC28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903" w:type="dxa"/>
            <w:shd w:val="clear" w:color="auto" w:fill="auto"/>
          </w:tcPr>
          <w:p w14:paraId="13F86814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из них, </w:t>
            </w: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охваченных обследованиями </w:t>
            </w:r>
          </w:p>
          <w:p w14:paraId="3BBD902C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>в целях выявления туберкулёза</w:t>
            </w: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68" w:type="dxa"/>
            <w:shd w:val="clear" w:color="auto" w:fill="auto"/>
          </w:tcPr>
          <w:p w14:paraId="7250B7B5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1DA47EC9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29CA" w:rsidRPr="0034165D" w14:paraId="3E4F0959" w14:textId="77777777" w:rsidTr="001867E1">
        <w:tc>
          <w:tcPr>
            <w:tcW w:w="675" w:type="dxa"/>
          </w:tcPr>
          <w:p w14:paraId="10DB7139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5903" w:type="dxa"/>
            <w:shd w:val="clear" w:color="auto" w:fill="auto"/>
          </w:tcPr>
          <w:p w14:paraId="4D934809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Больные хроническими неспецифическими заболеваниями:</w:t>
            </w:r>
          </w:p>
          <w:p w14:paraId="263F612E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- органов дыхания, </w:t>
            </w:r>
          </w:p>
          <w:p w14:paraId="687FE85E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- желудочно-кишечного тракта, </w:t>
            </w:r>
          </w:p>
          <w:p w14:paraId="0E024301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- мочеполовой системы</w:t>
            </w:r>
          </w:p>
        </w:tc>
        <w:tc>
          <w:tcPr>
            <w:tcW w:w="1468" w:type="dxa"/>
            <w:shd w:val="clear" w:color="auto" w:fill="auto"/>
          </w:tcPr>
          <w:p w14:paraId="07D14393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021A1973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29CA" w:rsidRPr="0034165D" w14:paraId="1B299361" w14:textId="77777777" w:rsidTr="001867E1">
        <w:tc>
          <w:tcPr>
            <w:tcW w:w="675" w:type="dxa"/>
          </w:tcPr>
          <w:p w14:paraId="79267A7D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903" w:type="dxa"/>
            <w:shd w:val="clear" w:color="auto" w:fill="auto"/>
          </w:tcPr>
          <w:p w14:paraId="5436187A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из них, </w:t>
            </w: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охваченных обследованиями </w:t>
            </w:r>
          </w:p>
          <w:p w14:paraId="3A55DEF5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>в целях выявления туберкулёза</w:t>
            </w:r>
          </w:p>
        </w:tc>
        <w:tc>
          <w:tcPr>
            <w:tcW w:w="1468" w:type="dxa"/>
            <w:shd w:val="clear" w:color="auto" w:fill="auto"/>
          </w:tcPr>
          <w:p w14:paraId="0B57204B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287E9512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29CA" w:rsidRPr="0034165D" w14:paraId="3A08511F" w14:textId="77777777" w:rsidTr="001867E1">
        <w:tc>
          <w:tcPr>
            <w:tcW w:w="675" w:type="dxa"/>
          </w:tcPr>
          <w:p w14:paraId="2507C0CA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903" w:type="dxa"/>
            <w:shd w:val="clear" w:color="auto" w:fill="auto"/>
          </w:tcPr>
          <w:p w14:paraId="357BC2FA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Больные сахарным  диабетом</w:t>
            </w:r>
          </w:p>
          <w:p w14:paraId="67F3B022" w14:textId="77777777" w:rsidR="009D29CA" w:rsidRPr="0034165D" w:rsidRDefault="009D29CA" w:rsidP="001867E1">
            <w:pPr>
              <w:overflowPunct w:val="0"/>
              <w:jc w:val="both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68" w:type="dxa"/>
            <w:shd w:val="clear" w:color="auto" w:fill="auto"/>
          </w:tcPr>
          <w:p w14:paraId="0AB8F4DA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74960345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D29CA" w:rsidRPr="0034165D" w14:paraId="06F4071F" w14:textId="77777777" w:rsidTr="001867E1">
        <w:tc>
          <w:tcPr>
            <w:tcW w:w="675" w:type="dxa"/>
          </w:tcPr>
          <w:p w14:paraId="6C1CF132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5903" w:type="dxa"/>
            <w:shd w:val="clear" w:color="auto" w:fill="auto"/>
          </w:tcPr>
          <w:p w14:paraId="2D5DEA53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sz w:val="24"/>
                <w:szCs w:val="24"/>
                <w:lang w:eastAsia="en-US"/>
              </w:rPr>
              <w:t xml:space="preserve">из них, </w:t>
            </w: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охваченных обследованиями </w:t>
            </w:r>
          </w:p>
          <w:p w14:paraId="06F34002" w14:textId="77777777" w:rsidR="009D29CA" w:rsidRPr="0034165D" w:rsidRDefault="009D29CA" w:rsidP="001867E1">
            <w:pPr>
              <w:overflowPunct w:val="0"/>
              <w:jc w:val="right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  <w:r w:rsidRPr="0034165D">
              <w:rPr>
                <w:rFonts w:eastAsia="Calibri"/>
                <w:iCs/>
                <w:sz w:val="24"/>
                <w:szCs w:val="24"/>
                <w:lang w:eastAsia="en-US"/>
              </w:rPr>
              <w:t>в целях выявления туберкулёза</w:t>
            </w:r>
          </w:p>
        </w:tc>
        <w:tc>
          <w:tcPr>
            <w:tcW w:w="1468" w:type="dxa"/>
            <w:shd w:val="clear" w:color="auto" w:fill="auto"/>
          </w:tcPr>
          <w:p w14:paraId="3CEB35A3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14:paraId="26758ECD" w14:textId="77777777" w:rsidR="009D29CA" w:rsidRPr="0034165D" w:rsidRDefault="009D29CA" w:rsidP="001867E1">
            <w:pPr>
              <w:overflowPunct w:val="0"/>
              <w:jc w:val="center"/>
              <w:textAlignment w:val="baseline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14:paraId="5AC1F006" w14:textId="77777777" w:rsidR="009D29CA" w:rsidRDefault="009D29CA" w:rsidP="009D29CA">
      <w:pPr>
        <w:ind w:right="-456"/>
        <w:jc w:val="center"/>
        <w:rPr>
          <w:sz w:val="24"/>
          <w:szCs w:val="24"/>
        </w:rPr>
      </w:pPr>
    </w:p>
    <w:p w14:paraId="5D22061F" w14:textId="77777777" w:rsidR="009D29CA" w:rsidRDefault="009D29CA" w:rsidP="009D29CA">
      <w:pPr>
        <w:ind w:right="-456"/>
        <w:jc w:val="center"/>
        <w:rPr>
          <w:sz w:val="24"/>
          <w:szCs w:val="24"/>
        </w:rPr>
      </w:pPr>
    </w:p>
    <w:p w14:paraId="7D51BB55" w14:textId="77777777" w:rsidR="009D29CA" w:rsidRDefault="009D29CA" w:rsidP="009D29C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4165D">
        <w:rPr>
          <w:rFonts w:ascii="Times New Roman" w:hAnsi="Times New Roman"/>
          <w:b/>
          <w:sz w:val="28"/>
          <w:szCs w:val="28"/>
          <w:lang w:val="ru-RU"/>
        </w:rPr>
        <w:t>II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Pr="0034165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r w:rsidRPr="0034165D">
        <w:rPr>
          <w:rFonts w:ascii="Times New Roman" w:hAnsi="Times New Roman"/>
          <w:b/>
          <w:sz w:val="28"/>
          <w:szCs w:val="28"/>
          <w:lang w:val="ru-RU"/>
        </w:rPr>
        <w:t>нформация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о работе туберкулезных кабинетов центральных районных больниц</w:t>
      </w:r>
    </w:p>
    <w:p w14:paraId="438CB78C" w14:textId="77777777" w:rsidR="009D29CA" w:rsidRPr="00035637" w:rsidRDefault="009D29CA" w:rsidP="009D29CA">
      <w:pPr>
        <w:pStyle w:val="a3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1.</w:t>
      </w:r>
      <w:r w:rsidRPr="00035637">
        <w:rPr>
          <w:rFonts w:ascii="Times New Roman" w:hAnsi="Times New Roman"/>
          <w:sz w:val="28"/>
          <w:szCs w:val="28"/>
          <w:lang w:val="ru-RU"/>
        </w:rPr>
        <w:t>Наличие бесплатного проезда для больных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 туберкулёзом</w:t>
      </w:r>
      <w:r w:rsidRPr="00035637">
        <w:rPr>
          <w:rFonts w:ascii="Times New Roman" w:hAnsi="Times New Roman"/>
          <w:sz w:val="28"/>
          <w:szCs w:val="28"/>
          <w:lang w:val="ru-RU"/>
        </w:rPr>
        <w:t>: да, нет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5637">
        <w:rPr>
          <w:rFonts w:ascii="Times New Roman" w:hAnsi="Times New Roman"/>
          <w:lang w:val="ru-RU"/>
        </w:rPr>
        <w:t xml:space="preserve">(подчеркнуть) </w:t>
      </w:r>
    </w:p>
    <w:p w14:paraId="086A3F85" w14:textId="77777777" w:rsidR="009D29CA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5E0F49">
        <w:rPr>
          <w:rFonts w:ascii="Times New Roman" w:hAnsi="Times New Roman"/>
          <w:sz w:val="28"/>
          <w:szCs w:val="28"/>
          <w:lang w:val="ru-RU"/>
        </w:rPr>
        <w:t>- количество, человек, воспользовавшихся бесплатным проездом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E0F49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_______.</w:t>
      </w:r>
    </w:p>
    <w:p w14:paraId="6F1373A2" w14:textId="77777777" w:rsidR="009D29CA" w:rsidRDefault="009D29CA" w:rsidP="009D29CA">
      <w:pPr>
        <w:pStyle w:val="a3"/>
        <w:rPr>
          <w:rFonts w:ascii="Times New Roman" w:hAnsi="Times New Roman"/>
          <w:b/>
          <w:sz w:val="28"/>
          <w:szCs w:val="28"/>
          <w:lang w:val="ru-RU"/>
        </w:rPr>
      </w:pPr>
    </w:p>
    <w:p w14:paraId="5847EF08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Pr="00035637">
        <w:rPr>
          <w:rFonts w:ascii="Times New Roman" w:hAnsi="Times New Roman"/>
          <w:sz w:val="28"/>
          <w:szCs w:val="28"/>
          <w:lang w:val="ru-RU"/>
        </w:rPr>
        <w:t xml:space="preserve">Штаты 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фтизиатрического </w:t>
      </w:r>
      <w:r w:rsidRPr="00035637">
        <w:rPr>
          <w:rFonts w:ascii="Times New Roman" w:hAnsi="Times New Roman"/>
          <w:sz w:val="28"/>
          <w:szCs w:val="28"/>
          <w:lang w:val="ru-RU"/>
        </w:rPr>
        <w:t>кабинет</w:t>
      </w:r>
      <w:r w:rsidRPr="0034165D">
        <w:rPr>
          <w:rFonts w:ascii="Times New Roman" w:hAnsi="Times New Roman"/>
          <w:sz w:val="28"/>
          <w:szCs w:val="28"/>
          <w:lang w:val="ru-RU"/>
        </w:rPr>
        <w:t>а:</w:t>
      </w:r>
    </w:p>
    <w:p w14:paraId="5AA9F65F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.1. </w:t>
      </w:r>
      <w:r w:rsidRPr="00035637">
        <w:rPr>
          <w:rFonts w:ascii="Times New Roman" w:hAnsi="Times New Roman"/>
          <w:sz w:val="28"/>
          <w:szCs w:val="28"/>
          <w:lang w:val="ru-RU"/>
        </w:rPr>
        <w:t>Врачи</w:t>
      </w:r>
      <w:r w:rsidRPr="0034165D">
        <w:rPr>
          <w:rFonts w:ascii="Times New Roman" w:hAnsi="Times New Roman"/>
          <w:sz w:val="28"/>
          <w:szCs w:val="28"/>
          <w:lang w:val="ru-RU"/>
        </w:rPr>
        <w:t>- фтизиатры</w:t>
      </w:r>
      <w:r w:rsidRPr="00035637">
        <w:rPr>
          <w:rFonts w:ascii="Times New Roman" w:hAnsi="Times New Roman"/>
          <w:sz w:val="28"/>
          <w:szCs w:val="28"/>
          <w:lang w:val="ru-RU"/>
        </w:rPr>
        <w:t>: штатных должностей_____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35637">
        <w:rPr>
          <w:rFonts w:ascii="Times New Roman" w:hAnsi="Times New Roman"/>
          <w:sz w:val="28"/>
          <w:szCs w:val="28"/>
          <w:lang w:val="ru-RU"/>
        </w:rPr>
        <w:t>занято_____</w:t>
      </w:r>
      <w:r w:rsidRPr="0034165D">
        <w:rPr>
          <w:rFonts w:ascii="Times New Roman" w:hAnsi="Times New Roman"/>
          <w:sz w:val="28"/>
          <w:szCs w:val="28"/>
          <w:lang w:val="ru-RU"/>
        </w:rPr>
        <w:t>,</w:t>
      </w:r>
    </w:p>
    <w:p w14:paraId="455D8D01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035637">
        <w:rPr>
          <w:rFonts w:ascii="Times New Roman" w:hAnsi="Times New Roman"/>
          <w:sz w:val="28"/>
          <w:szCs w:val="28"/>
          <w:lang w:val="ru-RU"/>
        </w:rPr>
        <w:t>физических лиц____________,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5637">
        <w:rPr>
          <w:rFonts w:ascii="Times New Roman" w:hAnsi="Times New Roman"/>
          <w:sz w:val="28"/>
          <w:szCs w:val="28"/>
          <w:lang w:val="ru-RU"/>
        </w:rPr>
        <w:t>из них старше 60 лет___________</w:t>
      </w:r>
      <w:r w:rsidRPr="0034165D">
        <w:rPr>
          <w:rFonts w:ascii="Times New Roman" w:hAnsi="Times New Roman"/>
          <w:sz w:val="28"/>
          <w:szCs w:val="28"/>
          <w:lang w:val="ru-RU"/>
        </w:rPr>
        <w:t>.</w:t>
      </w:r>
    </w:p>
    <w:p w14:paraId="30F727D2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.2. </w:t>
      </w:r>
      <w:r w:rsidRPr="00035637">
        <w:rPr>
          <w:rFonts w:ascii="Times New Roman" w:hAnsi="Times New Roman"/>
          <w:sz w:val="28"/>
          <w:szCs w:val="28"/>
          <w:lang w:val="ru-RU"/>
        </w:rPr>
        <w:t>Средний мед.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5637">
        <w:rPr>
          <w:rFonts w:ascii="Times New Roman" w:hAnsi="Times New Roman"/>
          <w:sz w:val="28"/>
          <w:szCs w:val="28"/>
          <w:lang w:val="ru-RU"/>
        </w:rPr>
        <w:t>персонал: штатных должностей ____</w:t>
      </w:r>
      <w:r w:rsidRPr="0034165D">
        <w:rPr>
          <w:rFonts w:ascii="Times New Roman" w:hAnsi="Times New Roman"/>
          <w:sz w:val="28"/>
          <w:szCs w:val="28"/>
          <w:lang w:val="ru-RU"/>
        </w:rPr>
        <w:t>,</w:t>
      </w:r>
      <w:r w:rsidRPr="00035637">
        <w:rPr>
          <w:rFonts w:ascii="Times New Roman" w:hAnsi="Times New Roman"/>
          <w:sz w:val="28"/>
          <w:szCs w:val="28"/>
          <w:lang w:val="ru-RU"/>
        </w:rPr>
        <w:t xml:space="preserve"> занято ____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035637">
        <w:rPr>
          <w:rFonts w:ascii="Times New Roman" w:hAnsi="Times New Roman"/>
          <w:sz w:val="28"/>
          <w:szCs w:val="28"/>
          <w:lang w:val="ru-RU"/>
        </w:rPr>
        <w:t>физических лиц ___, из них старше 60 лет___________</w:t>
      </w:r>
      <w:r w:rsidRPr="0034165D">
        <w:rPr>
          <w:rFonts w:ascii="Times New Roman" w:hAnsi="Times New Roman"/>
          <w:sz w:val="28"/>
          <w:szCs w:val="28"/>
          <w:lang w:val="ru-RU"/>
        </w:rPr>
        <w:t>.</w:t>
      </w:r>
    </w:p>
    <w:p w14:paraId="14BF6F92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34165D">
        <w:rPr>
          <w:rFonts w:ascii="Times New Roman" w:hAnsi="Times New Roman"/>
          <w:sz w:val="28"/>
          <w:szCs w:val="28"/>
          <w:lang w:val="ru-RU"/>
        </w:rPr>
        <w:t>.3. Младший мед. Персонал: штатных должностей ____, занято ____,</w:t>
      </w:r>
    </w:p>
    <w:p w14:paraId="0F27E412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34165D">
        <w:rPr>
          <w:rFonts w:ascii="Times New Roman" w:hAnsi="Times New Roman"/>
          <w:sz w:val="28"/>
          <w:szCs w:val="28"/>
          <w:lang w:val="ru-RU"/>
        </w:rPr>
        <w:t xml:space="preserve"> физических лиц ___, из них старше 60 лет___________.</w:t>
      </w:r>
    </w:p>
    <w:p w14:paraId="08654A94" w14:textId="77777777" w:rsidR="009D29CA" w:rsidRDefault="009D29CA" w:rsidP="009D29CA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0EAC08C" w14:textId="77777777" w:rsidR="009D29CA" w:rsidRPr="0034165D" w:rsidRDefault="009D29CA" w:rsidP="009D29CA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Pr="0034165D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035637">
        <w:rPr>
          <w:rFonts w:ascii="Times New Roman" w:hAnsi="Times New Roman"/>
          <w:sz w:val="28"/>
          <w:szCs w:val="28"/>
          <w:lang w:val="ru-RU"/>
        </w:rPr>
        <w:t>Мероприятия в очагах туберкулёзной инфекции.</w:t>
      </w:r>
    </w:p>
    <w:p w14:paraId="38E977DA" w14:textId="77777777" w:rsidR="009D29CA" w:rsidRPr="00600625" w:rsidRDefault="009D29CA" w:rsidP="009D29CA">
      <w:pPr>
        <w:pStyle w:val="a3"/>
        <w:ind w:left="360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5811"/>
        <w:gridCol w:w="1701"/>
        <w:gridCol w:w="1847"/>
      </w:tblGrid>
      <w:tr w:rsidR="009D29CA" w:rsidRPr="00CD4247" w14:paraId="39AD73E4" w14:textId="77777777" w:rsidTr="001867E1">
        <w:tc>
          <w:tcPr>
            <w:tcW w:w="534" w:type="dxa"/>
            <w:shd w:val="clear" w:color="auto" w:fill="auto"/>
          </w:tcPr>
          <w:p w14:paraId="6FA7BA7D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5811" w:type="dxa"/>
            <w:shd w:val="clear" w:color="auto" w:fill="auto"/>
          </w:tcPr>
          <w:p w14:paraId="10AA3484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14:paraId="6CAD5D07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847" w:type="dxa"/>
            <w:shd w:val="clear" w:color="auto" w:fill="auto"/>
          </w:tcPr>
          <w:p w14:paraId="51D6D4C5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</w:tr>
      <w:tr w:rsidR="009D29CA" w:rsidRPr="00CD4247" w14:paraId="4872DBB4" w14:textId="77777777" w:rsidTr="001867E1">
        <w:tc>
          <w:tcPr>
            <w:tcW w:w="534" w:type="dxa"/>
            <w:shd w:val="clear" w:color="auto" w:fill="auto"/>
          </w:tcPr>
          <w:p w14:paraId="4E43C200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5811" w:type="dxa"/>
            <w:shd w:val="clear" w:color="auto" w:fill="auto"/>
          </w:tcPr>
          <w:p w14:paraId="1876617B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Всего наблюдалось больных с МБТ+</w:t>
            </w:r>
          </w:p>
        </w:tc>
        <w:tc>
          <w:tcPr>
            <w:tcW w:w="1701" w:type="dxa"/>
            <w:shd w:val="clear" w:color="auto" w:fill="auto"/>
          </w:tcPr>
          <w:p w14:paraId="1086593E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0D1A63C9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280025B7" w14:textId="77777777" w:rsidTr="001867E1">
        <w:tc>
          <w:tcPr>
            <w:tcW w:w="534" w:type="dxa"/>
            <w:shd w:val="clear" w:color="auto" w:fill="auto"/>
          </w:tcPr>
          <w:p w14:paraId="79635F61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5811" w:type="dxa"/>
            <w:shd w:val="clear" w:color="auto" w:fill="auto"/>
          </w:tcPr>
          <w:p w14:paraId="744F0804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Госпитализировано</w:t>
            </w:r>
          </w:p>
        </w:tc>
        <w:tc>
          <w:tcPr>
            <w:tcW w:w="1701" w:type="dxa"/>
            <w:shd w:val="clear" w:color="auto" w:fill="auto"/>
          </w:tcPr>
          <w:p w14:paraId="16F3845B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17295720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2635B9BA" w14:textId="77777777" w:rsidTr="001867E1">
        <w:tc>
          <w:tcPr>
            <w:tcW w:w="534" w:type="dxa"/>
            <w:shd w:val="clear" w:color="auto" w:fill="auto"/>
          </w:tcPr>
          <w:p w14:paraId="28B3B513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5811" w:type="dxa"/>
            <w:shd w:val="clear" w:color="auto" w:fill="auto"/>
          </w:tcPr>
          <w:p w14:paraId="11365A58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Всего контактных лиц</w:t>
            </w:r>
          </w:p>
        </w:tc>
        <w:tc>
          <w:tcPr>
            <w:tcW w:w="1701" w:type="dxa"/>
            <w:shd w:val="clear" w:color="auto" w:fill="auto"/>
          </w:tcPr>
          <w:p w14:paraId="6D349D89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168C7A1F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2E0E8128" w14:textId="77777777" w:rsidTr="001867E1">
        <w:tc>
          <w:tcPr>
            <w:tcW w:w="534" w:type="dxa"/>
            <w:shd w:val="clear" w:color="auto" w:fill="auto"/>
          </w:tcPr>
          <w:p w14:paraId="7622CC77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5811" w:type="dxa"/>
            <w:shd w:val="clear" w:color="auto" w:fill="auto"/>
          </w:tcPr>
          <w:p w14:paraId="300ADE67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из них взято на учёт фтизиатром</w:t>
            </w:r>
          </w:p>
        </w:tc>
        <w:tc>
          <w:tcPr>
            <w:tcW w:w="1701" w:type="dxa"/>
            <w:shd w:val="clear" w:color="auto" w:fill="auto"/>
          </w:tcPr>
          <w:p w14:paraId="2C02E1EC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05A1DFAC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4E635966" w14:textId="77777777" w:rsidTr="001867E1">
        <w:tc>
          <w:tcPr>
            <w:tcW w:w="534" w:type="dxa"/>
            <w:shd w:val="clear" w:color="auto" w:fill="auto"/>
          </w:tcPr>
          <w:p w14:paraId="7D7DB3CB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5811" w:type="dxa"/>
            <w:shd w:val="clear" w:color="auto" w:fill="auto"/>
          </w:tcPr>
          <w:p w14:paraId="5A6771E6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из них обследовано фтизиатром</w:t>
            </w:r>
          </w:p>
        </w:tc>
        <w:tc>
          <w:tcPr>
            <w:tcW w:w="1701" w:type="dxa"/>
            <w:shd w:val="clear" w:color="auto" w:fill="auto"/>
          </w:tcPr>
          <w:p w14:paraId="4D8967D6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2B614A12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6B8D3313" w14:textId="77777777" w:rsidTr="001867E1">
        <w:tc>
          <w:tcPr>
            <w:tcW w:w="534" w:type="dxa"/>
            <w:shd w:val="clear" w:color="auto" w:fill="auto"/>
          </w:tcPr>
          <w:p w14:paraId="5469751F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5811" w:type="dxa"/>
            <w:shd w:val="clear" w:color="auto" w:fill="auto"/>
          </w:tcPr>
          <w:p w14:paraId="6CBF02A5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Нуждалось в химиопрофилактике</w:t>
            </w:r>
          </w:p>
        </w:tc>
        <w:tc>
          <w:tcPr>
            <w:tcW w:w="1701" w:type="dxa"/>
            <w:shd w:val="clear" w:color="auto" w:fill="auto"/>
          </w:tcPr>
          <w:p w14:paraId="76D572B8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759EE391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37F3B462" w14:textId="77777777" w:rsidTr="001867E1">
        <w:tc>
          <w:tcPr>
            <w:tcW w:w="534" w:type="dxa"/>
            <w:shd w:val="clear" w:color="auto" w:fill="auto"/>
          </w:tcPr>
          <w:p w14:paraId="22ED546B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5811" w:type="dxa"/>
            <w:shd w:val="clear" w:color="auto" w:fill="auto"/>
          </w:tcPr>
          <w:p w14:paraId="05CC51BC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Пролечено</w:t>
            </w:r>
          </w:p>
        </w:tc>
        <w:tc>
          <w:tcPr>
            <w:tcW w:w="1701" w:type="dxa"/>
            <w:shd w:val="clear" w:color="auto" w:fill="auto"/>
          </w:tcPr>
          <w:p w14:paraId="0A684A01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5DEBBE63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23EB957F" w14:textId="77777777" w:rsidTr="001867E1">
        <w:tc>
          <w:tcPr>
            <w:tcW w:w="534" w:type="dxa"/>
            <w:shd w:val="clear" w:color="auto" w:fill="auto"/>
          </w:tcPr>
          <w:p w14:paraId="1B5BD3F8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5811" w:type="dxa"/>
            <w:shd w:val="clear" w:color="auto" w:fill="auto"/>
          </w:tcPr>
          <w:p w14:paraId="2CDF85B2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Подлежало заключительной дезинфекции</w:t>
            </w:r>
          </w:p>
        </w:tc>
        <w:tc>
          <w:tcPr>
            <w:tcW w:w="1701" w:type="dxa"/>
            <w:shd w:val="clear" w:color="auto" w:fill="auto"/>
          </w:tcPr>
          <w:p w14:paraId="1618C4C6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4F41A1DE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70ABCB36" w14:textId="77777777" w:rsidTr="001867E1">
        <w:tc>
          <w:tcPr>
            <w:tcW w:w="534" w:type="dxa"/>
            <w:shd w:val="clear" w:color="auto" w:fill="auto"/>
          </w:tcPr>
          <w:p w14:paraId="1FD2E66E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5811" w:type="dxa"/>
            <w:shd w:val="clear" w:color="auto" w:fill="auto"/>
          </w:tcPr>
          <w:p w14:paraId="78DED3C3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заявок на закл.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дезинфекцию</w:t>
            </w:r>
          </w:p>
        </w:tc>
        <w:tc>
          <w:tcPr>
            <w:tcW w:w="1701" w:type="dxa"/>
            <w:shd w:val="clear" w:color="auto" w:fill="auto"/>
          </w:tcPr>
          <w:p w14:paraId="176EDCD3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131A3D3B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2D5637D2" w14:textId="77777777" w:rsidTr="001867E1">
        <w:tc>
          <w:tcPr>
            <w:tcW w:w="534" w:type="dxa"/>
            <w:shd w:val="clear" w:color="auto" w:fill="auto"/>
          </w:tcPr>
          <w:p w14:paraId="099FBB1A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5811" w:type="dxa"/>
            <w:shd w:val="clear" w:color="auto" w:fill="auto"/>
          </w:tcPr>
          <w:p w14:paraId="4FD977E3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Выполнено заявок</w:t>
            </w:r>
          </w:p>
        </w:tc>
        <w:tc>
          <w:tcPr>
            <w:tcW w:w="1701" w:type="dxa"/>
            <w:shd w:val="clear" w:color="auto" w:fill="auto"/>
          </w:tcPr>
          <w:p w14:paraId="64D91614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7730FC91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9D29CA" w:rsidRPr="00CD4247" w14:paraId="352DF5DA" w14:textId="77777777" w:rsidTr="001867E1">
        <w:tc>
          <w:tcPr>
            <w:tcW w:w="534" w:type="dxa"/>
            <w:shd w:val="clear" w:color="auto" w:fill="auto"/>
          </w:tcPr>
          <w:p w14:paraId="5FA8318E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5811" w:type="dxa"/>
            <w:shd w:val="clear" w:color="auto" w:fill="auto"/>
          </w:tcPr>
          <w:p w14:paraId="5281EC40" w14:textId="77777777" w:rsidR="009D29CA" w:rsidRPr="002B27D1" w:rsidRDefault="009D29CA" w:rsidP="001867E1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B27D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в т.ч. с применением камерного метода</w:t>
            </w:r>
          </w:p>
        </w:tc>
        <w:tc>
          <w:tcPr>
            <w:tcW w:w="1701" w:type="dxa"/>
            <w:shd w:val="clear" w:color="auto" w:fill="auto"/>
          </w:tcPr>
          <w:p w14:paraId="5D514105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847" w:type="dxa"/>
            <w:shd w:val="clear" w:color="auto" w:fill="auto"/>
          </w:tcPr>
          <w:p w14:paraId="11383AA1" w14:textId="77777777" w:rsidR="009D29CA" w:rsidRPr="002B27D1" w:rsidRDefault="009D29CA" w:rsidP="001867E1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14:paraId="3F3D6AFC" w14:textId="77777777" w:rsidR="009D29CA" w:rsidRPr="00035637" w:rsidRDefault="009D29CA" w:rsidP="009D29CA">
      <w:pPr>
        <w:pStyle w:val="a3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23E27A1" w14:textId="77777777" w:rsidR="009D29CA" w:rsidRPr="00035637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4. Сведения о р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>еализаци</w:t>
      </w:r>
      <w:r>
        <w:rPr>
          <w:rFonts w:ascii="Times New Roman" w:hAnsi="Times New Roman"/>
          <w:b/>
          <w:sz w:val="28"/>
          <w:szCs w:val="28"/>
          <w:lang w:val="ru-RU"/>
        </w:rPr>
        <w:t>и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 xml:space="preserve"> статьи 10 Закона РФ от 18.06.2004 № 77ФЗ «О предупреждении распространения туберкулёза в РФ» (</w:t>
      </w:r>
      <w:r w:rsidRPr="00035637">
        <w:rPr>
          <w:rFonts w:ascii="Times New Roman" w:hAnsi="Times New Roman"/>
          <w:b/>
          <w:i/>
          <w:sz w:val="28"/>
          <w:szCs w:val="28"/>
          <w:lang w:val="ru-RU"/>
        </w:rPr>
        <w:t>о принудительном лечении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/обследовании в связи с туберкулезом</w:t>
      </w:r>
      <w:r w:rsidRPr="00035637">
        <w:rPr>
          <w:rFonts w:ascii="Times New Roman" w:hAnsi="Times New Roman"/>
          <w:b/>
          <w:sz w:val="28"/>
          <w:szCs w:val="28"/>
          <w:lang w:val="ru-RU"/>
        </w:rPr>
        <w:t>)</w:t>
      </w:r>
      <w:r w:rsidRPr="00035637">
        <w:rPr>
          <w:rFonts w:ascii="Times New Roman" w:hAnsi="Times New Roman"/>
          <w:sz w:val="28"/>
          <w:szCs w:val="28"/>
          <w:lang w:val="ru-RU"/>
        </w:rPr>
        <w:t>.</w:t>
      </w:r>
    </w:p>
    <w:p w14:paraId="15831C6A" w14:textId="77777777" w:rsidR="009D29CA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35637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 xml:space="preserve">Количество лиц, </w:t>
      </w:r>
      <w:r w:rsidRPr="00035637">
        <w:rPr>
          <w:rFonts w:ascii="Times New Roman" w:hAnsi="Times New Roman"/>
          <w:sz w:val="28"/>
          <w:szCs w:val="28"/>
          <w:lang w:val="ru-RU"/>
        </w:rPr>
        <w:t>уклоняющихся более двух месяцев от прохождения обследования на туберкулез/лечения туберкулеза</w:t>
      </w:r>
      <w:r>
        <w:rPr>
          <w:rFonts w:ascii="Times New Roman" w:hAnsi="Times New Roman"/>
          <w:sz w:val="28"/>
          <w:szCs w:val="28"/>
          <w:lang w:val="ru-RU"/>
        </w:rPr>
        <w:t>_________.</w:t>
      </w:r>
    </w:p>
    <w:p w14:paraId="61E5C893" w14:textId="77777777" w:rsidR="009D29CA" w:rsidRPr="00600625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35637">
        <w:rPr>
          <w:rFonts w:ascii="Times New Roman" w:hAnsi="Times New Roman"/>
          <w:sz w:val="28"/>
          <w:szCs w:val="28"/>
          <w:lang w:val="ru-RU"/>
        </w:rPr>
        <w:t>- Подано исков</w:t>
      </w:r>
      <w:r>
        <w:rPr>
          <w:rFonts w:ascii="Times New Roman" w:hAnsi="Times New Roman"/>
          <w:sz w:val="28"/>
          <w:szCs w:val="28"/>
          <w:lang w:val="ru-RU"/>
        </w:rPr>
        <w:t>ых заявлений в суд с целью принудительного привлечения к обследованию/лечению</w:t>
      </w:r>
      <w:r w:rsidRPr="00035637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указанных пациентов</w:t>
      </w:r>
      <w:r w:rsidRPr="00035637">
        <w:rPr>
          <w:rFonts w:ascii="Times New Roman" w:hAnsi="Times New Roman"/>
          <w:sz w:val="28"/>
          <w:szCs w:val="28"/>
          <w:lang w:val="ru-RU"/>
        </w:rPr>
        <w:t>____________________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474CA6D7" w14:textId="77777777" w:rsidR="009D29CA" w:rsidRPr="00600625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35637">
        <w:rPr>
          <w:rFonts w:ascii="Times New Roman" w:hAnsi="Times New Roman"/>
          <w:sz w:val="28"/>
          <w:szCs w:val="28"/>
          <w:lang w:val="ru-RU"/>
        </w:rPr>
        <w:t>- Удовлетворено судом исков</w:t>
      </w:r>
      <w:r>
        <w:rPr>
          <w:rFonts w:ascii="Times New Roman" w:hAnsi="Times New Roman"/>
          <w:sz w:val="28"/>
          <w:szCs w:val="28"/>
          <w:lang w:val="ru-RU"/>
        </w:rPr>
        <w:t>ых заявлений</w:t>
      </w:r>
      <w:r w:rsidRPr="00035637">
        <w:rPr>
          <w:rFonts w:ascii="Times New Roman" w:hAnsi="Times New Roman"/>
          <w:sz w:val="28"/>
          <w:szCs w:val="28"/>
          <w:lang w:val="ru-RU"/>
        </w:rPr>
        <w:t>_____________________________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62A94E1C" w14:textId="77777777" w:rsidR="009D29CA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426775E" w14:textId="77777777" w:rsidR="009D29CA" w:rsidRPr="009835E9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BE19E8" w14:textId="77777777" w:rsidR="009D29CA" w:rsidRPr="00035637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035637">
        <w:rPr>
          <w:rFonts w:ascii="Times New Roman" w:hAnsi="Times New Roman"/>
          <w:sz w:val="28"/>
          <w:szCs w:val="28"/>
          <w:lang w:val="ru-RU"/>
        </w:rPr>
        <w:t>Главный врач медицинской организации</w:t>
      </w:r>
      <w:r w:rsidRPr="00035637">
        <w:rPr>
          <w:rFonts w:ascii="Times New Roman" w:hAnsi="Times New Roman"/>
          <w:sz w:val="28"/>
          <w:szCs w:val="28"/>
          <w:lang w:val="ru-RU"/>
        </w:rPr>
        <w:tab/>
      </w:r>
      <w:r w:rsidRPr="00035637">
        <w:rPr>
          <w:rFonts w:ascii="Times New Roman" w:hAnsi="Times New Roman"/>
          <w:sz w:val="28"/>
          <w:szCs w:val="28"/>
          <w:lang w:val="ru-RU"/>
        </w:rPr>
        <w:tab/>
        <w:t xml:space="preserve">_________________ </w:t>
      </w:r>
    </w:p>
    <w:p w14:paraId="71F49B11" w14:textId="77777777" w:rsidR="009D29CA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EDC772" w14:textId="77777777" w:rsidR="009D29CA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0094C62" w14:textId="77777777" w:rsidR="009D29CA" w:rsidRPr="00676E9C" w:rsidRDefault="009D29CA" w:rsidP="009D29CA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C441FD" w14:textId="77777777" w:rsidR="009D29CA" w:rsidRDefault="009D29CA" w:rsidP="009D29CA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 w:rsidRPr="00035637">
        <w:rPr>
          <w:rFonts w:ascii="Times New Roman" w:hAnsi="Times New Roman"/>
          <w:sz w:val="24"/>
          <w:szCs w:val="24"/>
          <w:lang w:val="ru-RU"/>
        </w:rPr>
        <w:t>Исполнитель:</w:t>
      </w:r>
    </w:p>
    <w:p w14:paraId="17246074" w14:textId="77777777" w:rsidR="009D29CA" w:rsidRDefault="009D29CA" w:rsidP="009D29CA">
      <w:pPr>
        <w:widowControl/>
        <w:autoSpaceDE/>
        <w:autoSpaceDN/>
        <w:adjustRightInd/>
        <w:rPr>
          <w:b/>
          <w:sz w:val="28"/>
        </w:rPr>
      </w:pPr>
      <w:r>
        <w:rPr>
          <w:b/>
          <w:sz w:val="28"/>
        </w:rPr>
        <w:br w:type="page"/>
      </w:r>
    </w:p>
    <w:p w14:paraId="6994F7F0" w14:textId="77777777" w:rsidR="009D29CA" w:rsidRPr="004F1CE1" w:rsidRDefault="009D29CA" w:rsidP="009D29CA">
      <w:pPr>
        <w:jc w:val="center"/>
        <w:rPr>
          <w:b/>
          <w:sz w:val="36"/>
          <w:szCs w:val="36"/>
        </w:rPr>
      </w:pPr>
      <w:r w:rsidRPr="00E22719">
        <w:rPr>
          <w:b/>
          <w:sz w:val="36"/>
          <w:szCs w:val="36"/>
        </w:rPr>
        <w:lastRenderedPageBreak/>
        <w:t>Комментарии к работе с таблицами</w:t>
      </w:r>
      <w:r>
        <w:rPr>
          <w:b/>
          <w:sz w:val="36"/>
          <w:szCs w:val="36"/>
        </w:rPr>
        <w:t xml:space="preserve"> в формате </w:t>
      </w:r>
      <w:r w:rsidRPr="004F1CE1">
        <w:rPr>
          <w:b/>
          <w:sz w:val="36"/>
          <w:szCs w:val="36"/>
          <w:lang w:val="en-US"/>
        </w:rPr>
        <w:t>Excel</w:t>
      </w:r>
    </w:p>
    <w:p w14:paraId="12F89C10" w14:textId="77777777" w:rsidR="009D29CA" w:rsidRPr="00E22719" w:rsidRDefault="009D29CA" w:rsidP="009D29C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«Анализ профилактической и диспансерной противотуберкулезной работы с детьми и подростками»</w:t>
      </w:r>
    </w:p>
    <w:p w14:paraId="6687DE89" w14:textId="77777777" w:rsidR="009D29CA" w:rsidRPr="009E4B0C" w:rsidRDefault="009D29CA" w:rsidP="009D29CA">
      <w:pPr>
        <w:jc w:val="center"/>
        <w:rPr>
          <w:sz w:val="28"/>
          <w:szCs w:val="28"/>
        </w:rPr>
      </w:pPr>
    </w:p>
    <w:p w14:paraId="05712DFA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№1.</w:t>
      </w:r>
    </w:p>
    <w:p w14:paraId="61FD7B21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Ячейки, выделенные </w:t>
      </w:r>
      <w:r w:rsidRPr="00716252">
        <w:rPr>
          <w:rFonts w:ascii="Times New Roman" w:hAnsi="Times New Roman" w:cs="Times New Roman"/>
          <w:sz w:val="28"/>
          <w:szCs w:val="28"/>
          <w:highlight w:val="yellow"/>
        </w:rPr>
        <w:t>желтым цветом</w:t>
      </w:r>
      <w:r>
        <w:rPr>
          <w:rFonts w:ascii="Times New Roman" w:hAnsi="Times New Roman" w:cs="Times New Roman"/>
          <w:sz w:val="28"/>
          <w:szCs w:val="28"/>
        </w:rPr>
        <w:t>, НЕ ЗАПОЛНЯТЬ, они заполняются автоматически, и являются суммой сложения результатов РМ 2ТЕ (отрицательная, сомнительная, положительная), либо АТР (отрицательная, сомнительная, положительная).</w:t>
      </w:r>
    </w:p>
    <w:p w14:paraId="54697A60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№2.</w:t>
      </w:r>
    </w:p>
    <w:p w14:paraId="6D88A976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16252">
        <w:rPr>
          <w:rFonts w:ascii="Times New Roman" w:hAnsi="Times New Roman" w:cs="Times New Roman"/>
          <w:sz w:val="28"/>
          <w:szCs w:val="28"/>
        </w:rPr>
        <w:t xml:space="preserve">Ячейки, выделенные </w:t>
      </w:r>
      <w:r w:rsidRPr="00716252">
        <w:rPr>
          <w:rFonts w:ascii="Times New Roman" w:hAnsi="Times New Roman" w:cs="Times New Roman"/>
          <w:sz w:val="28"/>
          <w:szCs w:val="28"/>
          <w:highlight w:val="yellow"/>
        </w:rPr>
        <w:t>желтым цветом</w:t>
      </w:r>
      <w:r w:rsidRPr="00716252">
        <w:rPr>
          <w:rFonts w:ascii="Times New Roman" w:hAnsi="Times New Roman" w:cs="Times New Roman"/>
          <w:sz w:val="28"/>
          <w:szCs w:val="28"/>
        </w:rPr>
        <w:t>, НЕ ЗАПОЛНЯТЬ, они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автоматически из таблицы №1.</w:t>
      </w:r>
    </w:p>
    <w:p w14:paraId="2EDA05FC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№3,4,5,6,7</w:t>
      </w:r>
    </w:p>
    <w:p w14:paraId="7D246098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Заполняются полностью вручную.</w:t>
      </w:r>
    </w:p>
    <w:p w14:paraId="779AB56E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№8</w:t>
      </w:r>
    </w:p>
    <w:p w14:paraId="052F33E0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16252">
        <w:rPr>
          <w:rFonts w:ascii="Times New Roman" w:hAnsi="Times New Roman" w:cs="Times New Roman"/>
          <w:sz w:val="28"/>
          <w:szCs w:val="28"/>
        </w:rPr>
        <w:t xml:space="preserve">Ячейки, выделенные </w:t>
      </w:r>
      <w:r w:rsidRPr="00716252">
        <w:rPr>
          <w:rFonts w:ascii="Times New Roman" w:hAnsi="Times New Roman" w:cs="Times New Roman"/>
          <w:sz w:val="28"/>
          <w:szCs w:val="28"/>
          <w:highlight w:val="yellow"/>
        </w:rPr>
        <w:t>желтым цветом</w:t>
      </w:r>
      <w:r w:rsidRPr="00716252">
        <w:rPr>
          <w:rFonts w:ascii="Times New Roman" w:hAnsi="Times New Roman" w:cs="Times New Roman"/>
          <w:sz w:val="28"/>
          <w:szCs w:val="28"/>
        </w:rPr>
        <w:t>, НЕ ЗАПОЛНЯТЬ, они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автоматически из таблицы №1.</w:t>
      </w:r>
    </w:p>
    <w:p w14:paraId="7EE5D60A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№9</w:t>
      </w:r>
    </w:p>
    <w:p w14:paraId="52512A47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16252">
        <w:rPr>
          <w:rFonts w:ascii="Times New Roman" w:hAnsi="Times New Roman" w:cs="Times New Roman"/>
          <w:sz w:val="28"/>
          <w:szCs w:val="28"/>
        </w:rPr>
        <w:t xml:space="preserve">Ячейки, выделенные </w:t>
      </w:r>
      <w:r w:rsidRPr="00716252">
        <w:rPr>
          <w:rFonts w:ascii="Times New Roman" w:hAnsi="Times New Roman" w:cs="Times New Roman"/>
          <w:sz w:val="28"/>
          <w:szCs w:val="28"/>
          <w:highlight w:val="yellow"/>
        </w:rPr>
        <w:t>желтым цветом</w:t>
      </w:r>
      <w:r w:rsidRPr="00716252">
        <w:rPr>
          <w:rFonts w:ascii="Times New Roman" w:hAnsi="Times New Roman" w:cs="Times New Roman"/>
          <w:sz w:val="28"/>
          <w:szCs w:val="28"/>
        </w:rPr>
        <w:t>, НЕ ЗАПОЛНЯТЬ, они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автоматически и являются суммой всех ячеек «</w:t>
      </w:r>
      <w:r w:rsidRPr="00E22719">
        <w:rPr>
          <w:rFonts w:ascii="Times New Roman" w:hAnsi="Times New Roman" w:cs="Times New Roman"/>
          <w:sz w:val="28"/>
          <w:szCs w:val="28"/>
        </w:rPr>
        <w:t>Наличие и размер рубчика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ECFCE52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№10,11</w:t>
      </w:r>
    </w:p>
    <w:p w14:paraId="552AE22D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Заполняются полностью вручную.</w:t>
      </w:r>
    </w:p>
    <w:p w14:paraId="6933AFA3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№12</w:t>
      </w:r>
    </w:p>
    <w:p w14:paraId="7EE5F181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716252">
        <w:rPr>
          <w:rFonts w:ascii="Times New Roman" w:hAnsi="Times New Roman" w:cs="Times New Roman"/>
          <w:sz w:val="28"/>
          <w:szCs w:val="28"/>
        </w:rPr>
        <w:t xml:space="preserve">Ячейки, выделенные </w:t>
      </w:r>
      <w:r w:rsidRPr="00716252">
        <w:rPr>
          <w:rFonts w:ascii="Times New Roman" w:hAnsi="Times New Roman" w:cs="Times New Roman"/>
          <w:sz w:val="28"/>
          <w:szCs w:val="28"/>
          <w:highlight w:val="yellow"/>
        </w:rPr>
        <w:t>желтым цветом</w:t>
      </w:r>
      <w:r w:rsidRPr="00716252">
        <w:rPr>
          <w:rFonts w:ascii="Times New Roman" w:hAnsi="Times New Roman" w:cs="Times New Roman"/>
          <w:sz w:val="28"/>
          <w:szCs w:val="28"/>
        </w:rPr>
        <w:t>, НЕ ЗАПОЛНЯТЬ, они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автоматически.</w:t>
      </w:r>
    </w:p>
    <w:p w14:paraId="566ED447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№13</w:t>
      </w:r>
    </w:p>
    <w:p w14:paraId="74D28FB7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Заполняются полностью вручную.</w:t>
      </w:r>
    </w:p>
    <w:p w14:paraId="4CE05D36" w14:textId="77777777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№14</w:t>
      </w:r>
    </w:p>
    <w:p w14:paraId="5664B2AA" w14:textId="77777777" w:rsidR="009D29CA" w:rsidRDefault="009D29CA" w:rsidP="009D29CA">
      <w:pPr>
        <w:pStyle w:val="a5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8A63BC">
        <w:rPr>
          <w:rFonts w:ascii="Times New Roman" w:hAnsi="Times New Roman" w:cs="Times New Roman"/>
          <w:color w:val="FF0000"/>
          <w:sz w:val="28"/>
          <w:szCs w:val="28"/>
        </w:rPr>
        <w:t>НЕ ЗАПОЛНЯТЬ!</w:t>
      </w:r>
      <w:r>
        <w:rPr>
          <w:rFonts w:ascii="Times New Roman" w:hAnsi="Times New Roman" w:cs="Times New Roman"/>
          <w:sz w:val="28"/>
          <w:szCs w:val="28"/>
        </w:rPr>
        <w:t xml:space="preserve"> Полностью заполняется автоматически. </w:t>
      </w:r>
    </w:p>
    <w:p w14:paraId="7026F99F" w14:textId="0C3EBA73" w:rsidR="009D29CA" w:rsidRPr="00E22719" w:rsidRDefault="009D29CA" w:rsidP="009D29CA">
      <w:pPr>
        <w:pStyle w:val="a5"/>
        <w:numPr>
          <w:ilvl w:val="0"/>
          <w:numId w:val="3"/>
        </w:numPr>
        <w:spacing w:line="360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2719">
        <w:rPr>
          <w:rFonts w:ascii="Times New Roman" w:hAnsi="Times New Roman" w:cs="Times New Roman"/>
          <w:b/>
          <w:sz w:val="28"/>
          <w:szCs w:val="28"/>
        </w:rPr>
        <w:t>Таблица №15,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2719">
        <w:rPr>
          <w:rFonts w:ascii="Times New Roman" w:hAnsi="Times New Roman" w:cs="Times New Roman"/>
          <w:b/>
          <w:sz w:val="28"/>
          <w:szCs w:val="28"/>
        </w:rPr>
        <w:t>16</w:t>
      </w:r>
    </w:p>
    <w:p w14:paraId="492C987D" w14:textId="544593AA" w:rsidR="009D29CA" w:rsidRDefault="009D29CA" w:rsidP="009D29CA">
      <w:pPr>
        <w:pStyle w:val="a5"/>
        <w:spacing w:line="360" w:lineRule="auto"/>
        <w:ind w:left="-142"/>
        <w:jc w:val="both"/>
        <w:rPr>
          <w:rFonts w:eastAsia="Calibri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Заполняются полностью вручную.</w:t>
      </w:r>
    </w:p>
    <w:sectPr w:rsidR="009D29CA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D67772"/>
    <w:multiLevelType w:val="hybridMultilevel"/>
    <w:tmpl w:val="BE6265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4D707834"/>
    <w:multiLevelType w:val="hybridMultilevel"/>
    <w:tmpl w:val="2CC623EA"/>
    <w:lvl w:ilvl="0" w:tplc="38A44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A5E2F"/>
    <w:multiLevelType w:val="hybridMultilevel"/>
    <w:tmpl w:val="057A9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51382">
    <w:abstractNumId w:val="0"/>
  </w:num>
  <w:num w:numId="2" w16cid:durableId="395712895">
    <w:abstractNumId w:val="1"/>
  </w:num>
  <w:num w:numId="3" w16cid:durableId="22553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A0"/>
    <w:rsid w:val="00027329"/>
    <w:rsid w:val="00035637"/>
    <w:rsid w:val="00311305"/>
    <w:rsid w:val="00365922"/>
    <w:rsid w:val="00433125"/>
    <w:rsid w:val="00606951"/>
    <w:rsid w:val="00780947"/>
    <w:rsid w:val="009D29CA"/>
    <w:rsid w:val="00AD2EA0"/>
    <w:rsid w:val="00D2440D"/>
    <w:rsid w:val="00E1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F9583"/>
  <w15:chartTrackingRefBased/>
  <w15:docId w15:val="{1B9D59C8-5EA2-4140-A366-3C3D3AC1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440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2440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2440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D2440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2440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D2440D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D2440D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customStyle="1" w:styleId="20">
    <w:name w:val="Заголовок 2 Знак"/>
    <w:basedOn w:val="a0"/>
    <w:link w:val="2"/>
    <w:rsid w:val="00D2440D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2440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2440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44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2440D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D2440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2440D"/>
    <w:rPr>
      <w:rFonts w:ascii="Calibri Light" w:eastAsia="Times New Roman" w:hAnsi="Calibri Light" w:cs="Times New Roman"/>
      <w:lang w:eastAsia="ru-RU"/>
    </w:rPr>
  </w:style>
  <w:style w:type="paragraph" w:styleId="a5">
    <w:name w:val="List Paragraph"/>
    <w:basedOn w:val="a"/>
    <w:uiPriority w:val="34"/>
    <w:qFormat/>
    <w:rsid w:val="00035637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10</TotalTime>
  <Pages>4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9</cp:revision>
  <dcterms:created xsi:type="dcterms:W3CDTF">2021-12-01T08:08:00Z</dcterms:created>
  <dcterms:modified xsi:type="dcterms:W3CDTF">2024-12-05T11:43:00Z</dcterms:modified>
</cp:coreProperties>
</file>