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606951" w:rsidRPr="00DE4ABB" w14:paraId="008A037D" w14:textId="77777777" w:rsidTr="00DA7FA9">
        <w:tc>
          <w:tcPr>
            <w:tcW w:w="7054" w:type="dxa"/>
            <w:shd w:val="clear" w:color="auto" w:fill="auto"/>
          </w:tcPr>
          <w:p w14:paraId="3CB03098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4E451C99" w14:textId="22A06D7D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885DDF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  <w:p w14:paraId="12086CCB" w14:textId="77777777" w:rsidR="000B55A6" w:rsidRDefault="000B55A6" w:rsidP="000B55A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68426B41" w14:textId="77777777" w:rsidR="000B55A6" w:rsidRDefault="000B55A6" w:rsidP="000B55A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57198FB4" w14:textId="77777777" w:rsidR="000B55A6" w:rsidRDefault="000B55A6" w:rsidP="000B55A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5EB5D3C5" w14:textId="491463B3" w:rsidR="00606951" w:rsidRPr="000B55A6" w:rsidRDefault="005F7D6E" w:rsidP="000B55A6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7D6E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49B47A7F" w14:textId="0DC1F9D3" w:rsidR="00027329" w:rsidRDefault="00027329"/>
    <w:p w14:paraId="6599D8A9" w14:textId="5A19B066" w:rsidR="00885DDF" w:rsidRDefault="00885DDF"/>
    <w:p w14:paraId="25B436B2" w14:textId="0B6F1AA1" w:rsidR="00885DDF" w:rsidRDefault="00885DDF" w:rsidP="00885DDF">
      <w:pPr>
        <w:suppressAutoHyphens/>
        <w:jc w:val="center"/>
        <w:rPr>
          <w:b/>
          <w:sz w:val="32"/>
          <w:szCs w:val="32"/>
        </w:rPr>
      </w:pPr>
      <w:r w:rsidRPr="004F1AD5">
        <w:rPr>
          <w:b/>
          <w:spacing w:val="-1"/>
          <w:sz w:val="32"/>
          <w:szCs w:val="32"/>
        </w:rPr>
        <w:t xml:space="preserve">Дополнительная информация к годовому отчёту </w:t>
      </w:r>
      <w:r w:rsidRPr="004F1AD5">
        <w:rPr>
          <w:b/>
          <w:sz w:val="32"/>
          <w:szCs w:val="32"/>
        </w:rPr>
        <w:t xml:space="preserve">по гастроэнтерологической службе за </w:t>
      </w:r>
      <w:r>
        <w:rPr>
          <w:b/>
          <w:sz w:val="32"/>
          <w:szCs w:val="32"/>
        </w:rPr>
        <w:t>202</w:t>
      </w:r>
      <w:r w:rsidR="005F7D6E">
        <w:rPr>
          <w:b/>
          <w:sz w:val="32"/>
          <w:szCs w:val="32"/>
        </w:rPr>
        <w:t>4</w:t>
      </w:r>
      <w:r w:rsidRPr="004F1AD5">
        <w:rPr>
          <w:b/>
          <w:sz w:val="32"/>
          <w:szCs w:val="32"/>
        </w:rPr>
        <w:t xml:space="preserve"> год</w:t>
      </w:r>
    </w:p>
    <w:p w14:paraId="0DA303FD" w14:textId="77777777" w:rsidR="00885DDF" w:rsidRPr="006E6B7D" w:rsidRDefault="00885DDF" w:rsidP="00885DDF">
      <w:pPr>
        <w:shd w:val="clear" w:color="auto" w:fill="FFFFFF"/>
        <w:rPr>
          <w:b/>
          <w:spacing w:val="-8"/>
          <w:sz w:val="24"/>
          <w:szCs w:val="24"/>
        </w:rPr>
      </w:pPr>
    </w:p>
    <w:p w14:paraId="41DCB2AA" w14:textId="77777777" w:rsidR="00885DDF" w:rsidRPr="0008779B" w:rsidRDefault="00885DDF" w:rsidP="00885DDF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__________________________________________________________________</w:t>
      </w:r>
    </w:p>
    <w:p w14:paraId="4ABEEE9C" w14:textId="77777777" w:rsidR="00885DDF" w:rsidRDefault="00885DDF" w:rsidP="00885DDF">
      <w:pPr>
        <w:pStyle w:val="a5"/>
        <w:ind w:firstLine="567"/>
        <w:jc w:val="both"/>
        <w:rPr>
          <w:sz w:val="28"/>
          <w:szCs w:val="28"/>
        </w:rPr>
      </w:pPr>
    </w:p>
    <w:p w14:paraId="37274913" w14:textId="52A676E5" w:rsidR="003905AF" w:rsidRDefault="003905AF" w:rsidP="003905AF">
      <w:pPr>
        <w:jc w:val="center"/>
        <w:rPr>
          <w:b/>
          <w:sz w:val="32"/>
          <w:szCs w:val="32"/>
        </w:rPr>
      </w:pPr>
      <w:bookmarkStart w:id="0" w:name="_Hlk117577426"/>
      <w:r>
        <w:rPr>
          <w:b/>
          <w:sz w:val="32"/>
          <w:szCs w:val="32"/>
        </w:rPr>
        <w:t>Сведения о пациентах с воспалительными заболеваниями кишечника, вновь принятыми на учёт в 202</w:t>
      </w:r>
      <w:r w:rsidR="00CF0DA4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году: язвенный колит (ЯК) и болезнь Крона (БК)</w:t>
      </w:r>
    </w:p>
    <w:p w14:paraId="066B0523" w14:textId="77777777" w:rsidR="003905AF" w:rsidRDefault="003905AF" w:rsidP="003905AF">
      <w:pPr>
        <w:jc w:val="center"/>
        <w:rPr>
          <w:b/>
          <w:sz w:val="32"/>
          <w:szCs w:val="32"/>
        </w:rPr>
      </w:pPr>
    </w:p>
    <w:tbl>
      <w:tblPr>
        <w:tblStyle w:val="a8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1417"/>
        <w:gridCol w:w="1701"/>
        <w:gridCol w:w="1985"/>
        <w:gridCol w:w="2375"/>
      </w:tblGrid>
      <w:tr w:rsidR="003905AF" w:rsidRPr="00464CB3" w14:paraId="6B096D5A" w14:textId="77777777" w:rsidTr="004C687C">
        <w:tc>
          <w:tcPr>
            <w:tcW w:w="675" w:type="dxa"/>
          </w:tcPr>
          <w:bookmarkEnd w:id="0"/>
          <w:p w14:paraId="792B2A8D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№ п</w:t>
            </w:r>
            <w:r w:rsidRPr="002516A2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2516A2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1418" w:type="dxa"/>
          </w:tcPr>
          <w:p w14:paraId="080C5C76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Фамилия, имя, отчество пациента</w:t>
            </w:r>
          </w:p>
        </w:tc>
        <w:tc>
          <w:tcPr>
            <w:tcW w:w="1417" w:type="dxa"/>
          </w:tcPr>
          <w:p w14:paraId="5D43CA72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Дата рождения пациента</w:t>
            </w:r>
          </w:p>
        </w:tc>
        <w:tc>
          <w:tcPr>
            <w:tcW w:w="1701" w:type="dxa"/>
          </w:tcPr>
          <w:p w14:paraId="0CBA5E5E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985" w:type="dxa"/>
          </w:tcPr>
          <w:p w14:paraId="64C305A7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Клинический диагноз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 указанием формы, стадии, локализации процесса, осложнений, внекишечных проявлений, проведённых операций) </w:t>
            </w:r>
          </w:p>
        </w:tc>
        <w:tc>
          <w:tcPr>
            <w:tcW w:w="2375" w:type="dxa"/>
          </w:tcPr>
          <w:p w14:paraId="28BCB8C7" w14:textId="77777777" w:rsidR="003905AF" w:rsidRPr="002516A2" w:rsidRDefault="003905AF" w:rsidP="004C687C">
            <w:pPr>
              <w:rPr>
                <w:rFonts w:ascii="Times New Roman" w:hAnsi="Times New Roman"/>
                <w:sz w:val="28"/>
                <w:szCs w:val="28"/>
              </w:rPr>
            </w:pPr>
            <w:r w:rsidRPr="002516A2">
              <w:rPr>
                <w:rFonts w:ascii="Times New Roman" w:hAnsi="Times New Roman"/>
                <w:sz w:val="28"/>
                <w:szCs w:val="28"/>
              </w:rPr>
              <w:t>Лечение (названи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2516A2">
              <w:rPr>
                <w:rFonts w:ascii="Times New Roman" w:hAnsi="Times New Roman"/>
                <w:sz w:val="28"/>
                <w:szCs w:val="28"/>
              </w:rPr>
              <w:t xml:space="preserve"> препаратов, лекарственные формы, дозы) </w:t>
            </w:r>
          </w:p>
        </w:tc>
      </w:tr>
      <w:tr w:rsidR="003905AF" w:rsidRPr="00464CB3" w14:paraId="3B5CB580" w14:textId="77777777" w:rsidTr="004C687C">
        <w:tc>
          <w:tcPr>
            <w:tcW w:w="675" w:type="dxa"/>
          </w:tcPr>
          <w:p w14:paraId="46356E85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ADDBE75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77E055AF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744409D7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13A7344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  <w:tc>
          <w:tcPr>
            <w:tcW w:w="2375" w:type="dxa"/>
          </w:tcPr>
          <w:p w14:paraId="6A64E2C6" w14:textId="77777777" w:rsidR="003905AF" w:rsidRPr="002516A2" w:rsidRDefault="003905AF" w:rsidP="004C687C">
            <w:pPr>
              <w:rPr>
                <w:sz w:val="28"/>
                <w:szCs w:val="28"/>
              </w:rPr>
            </w:pPr>
          </w:p>
        </w:tc>
      </w:tr>
    </w:tbl>
    <w:p w14:paraId="63B50556" w14:textId="77777777" w:rsidR="003905AF" w:rsidRDefault="003905AF" w:rsidP="003905AF">
      <w:pPr>
        <w:jc w:val="center"/>
        <w:rPr>
          <w:b/>
          <w:sz w:val="32"/>
          <w:szCs w:val="32"/>
        </w:rPr>
      </w:pPr>
    </w:p>
    <w:p w14:paraId="329AA6F5" w14:textId="57518F62" w:rsidR="003905AF" w:rsidRPr="008F73EF" w:rsidRDefault="003905AF" w:rsidP="008F73EF">
      <w:pPr>
        <w:rPr>
          <w:bCs/>
          <w:sz w:val="32"/>
          <w:szCs w:val="32"/>
        </w:rPr>
      </w:pPr>
      <w:r w:rsidRPr="008F73EF">
        <w:rPr>
          <w:bCs/>
          <w:sz w:val="32"/>
          <w:szCs w:val="32"/>
        </w:rPr>
        <w:t>Сведения о пациентах с воспалительными заболеваниями кишечника, снятых с учёта в 202</w:t>
      </w:r>
      <w:r w:rsidR="005F7D6E">
        <w:rPr>
          <w:bCs/>
          <w:sz w:val="32"/>
          <w:szCs w:val="32"/>
        </w:rPr>
        <w:t>4</w:t>
      </w:r>
      <w:r w:rsidRPr="008F73EF">
        <w:rPr>
          <w:bCs/>
          <w:sz w:val="32"/>
          <w:szCs w:val="32"/>
        </w:rPr>
        <w:t xml:space="preserve"> году </w:t>
      </w:r>
      <w:r w:rsidRPr="00F04BDF">
        <w:rPr>
          <w:bCs/>
          <w:i/>
          <w:iCs/>
          <w:sz w:val="32"/>
          <w:szCs w:val="32"/>
        </w:rPr>
        <w:t>по любой причине</w:t>
      </w:r>
      <w:r w:rsidRPr="008F73EF">
        <w:rPr>
          <w:bCs/>
          <w:sz w:val="32"/>
          <w:szCs w:val="32"/>
        </w:rPr>
        <w:t xml:space="preserve"> (смена места жительства, летальный исход и т.д.): язвенный колит (ЯК) и болезнь Крона (БК). Указать ФИО, дату рождения, адрес прежнего места жительства, диагноз</w:t>
      </w:r>
      <w:r w:rsidR="00F04BDF">
        <w:rPr>
          <w:bCs/>
          <w:sz w:val="32"/>
          <w:szCs w:val="32"/>
        </w:rPr>
        <w:t>.</w:t>
      </w:r>
    </w:p>
    <w:p w14:paraId="26910D33" w14:textId="77777777" w:rsidR="00885DDF" w:rsidRDefault="00885DDF"/>
    <w:sectPr w:rsidR="00885DDF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DF"/>
    <w:rsid w:val="00027329"/>
    <w:rsid w:val="000B55A6"/>
    <w:rsid w:val="003905AF"/>
    <w:rsid w:val="005F7D6E"/>
    <w:rsid w:val="00606951"/>
    <w:rsid w:val="00885DDF"/>
    <w:rsid w:val="008D0D90"/>
    <w:rsid w:val="008F73EF"/>
    <w:rsid w:val="00CF0DA4"/>
    <w:rsid w:val="00F04BDF"/>
    <w:rsid w:val="00F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86F30"/>
  <w15:chartTrackingRefBased/>
  <w15:docId w15:val="{8931A6B6-5590-4611-AC2C-3215BF79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a5">
    <w:basedOn w:val="a"/>
    <w:next w:val="a6"/>
    <w:qFormat/>
    <w:rsid w:val="00885DDF"/>
    <w:pPr>
      <w:widowControl/>
      <w:autoSpaceDE/>
      <w:autoSpaceDN/>
      <w:adjustRightInd/>
      <w:jc w:val="center"/>
    </w:pPr>
    <w:rPr>
      <w:sz w:val="24"/>
    </w:rPr>
  </w:style>
  <w:style w:type="paragraph" w:styleId="a6">
    <w:name w:val="Title"/>
    <w:basedOn w:val="a"/>
    <w:next w:val="a"/>
    <w:link w:val="a7"/>
    <w:uiPriority w:val="10"/>
    <w:qFormat/>
    <w:rsid w:val="00885DD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885DD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8">
    <w:name w:val="Table Grid"/>
    <w:basedOn w:val="a1"/>
    <w:uiPriority w:val="59"/>
    <w:rsid w:val="003905AF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4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5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9</cp:revision>
  <dcterms:created xsi:type="dcterms:W3CDTF">2021-12-01T05:50:00Z</dcterms:created>
  <dcterms:modified xsi:type="dcterms:W3CDTF">2024-12-09T12:35:00Z</dcterms:modified>
</cp:coreProperties>
</file>