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7020"/>
        <w:gridCol w:w="3113"/>
      </w:tblGrid>
      <w:tr w:rsidR="00606951" w:rsidRPr="00DE4ABB" w14:paraId="1671FBFE" w14:textId="77777777" w:rsidTr="00DA7FA9">
        <w:tc>
          <w:tcPr>
            <w:tcW w:w="7054" w:type="dxa"/>
            <w:shd w:val="clear" w:color="auto" w:fill="auto"/>
          </w:tcPr>
          <w:p w14:paraId="436EE9D1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110CC754" w14:textId="1AD26E84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2653D7">
              <w:rPr>
                <w:rFonts w:ascii="Times New Roman" w:hAnsi="Times New Roman"/>
                <w:sz w:val="22"/>
                <w:szCs w:val="22"/>
                <w:lang w:val="ru-RU"/>
              </w:rPr>
              <w:t>19</w:t>
            </w:r>
          </w:p>
          <w:p w14:paraId="39419EE7" w14:textId="77777777" w:rsidR="009B1882" w:rsidRDefault="009B1882" w:rsidP="009B1882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2579D644" w14:textId="77777777" w:rsidR="009B1882" w:rsidRDefault="009B1882" w:rsidP="009B1882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4E1DBA15" w14:textId="77777777" w:rsidR="009B1882" w:rsidRDefault="009B1882" w:rsidP="009B1882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4B1F9A5F" w14:textId="6F7E0F40" w:rsidR="00606951" w:rsidRPr="009B1882" w:rsidRDefault="00280C5D" w:rsidP="009B1882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80C5D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2DDCEBB5" w14:textId="15E67866" w:rsidR="00027329" w:rsidRDefault="00027329"/>
    <w:p w14:paraId="45A5AE9B" w14:textId="162A82C6" w:rsidR="002653D7" w:rsidRDefault="002653D7"/>
    <w:p w14:paraId="62F6C16A" w14:textId="529E11EB" w:rsidR="002653D7" w:rsidRDefault="002653D7" w:rsidP="002653D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600E1F">
        <w:rPr>
          <w:rFonts w:ascii="Times New Roman" w:hAnsi="Times New Roman"/>
          <w:b/>
          <w:sz w:val="32"/>
          <w:szCs w:val="32"/>
        </w:rPr>
        <w:t>Дополнительная информация к годовому отчету</w:t>
      </w:r>
      <w:r w:rsidRPr="00600E1F">
        <w:rPr>
          <w:rFonts w:ascii="Times New Roman" w:hAnsi="Times New Roman"/>
          <w:b/>
          <w:sz w:val="32"/>
          <w:szCs w:val="32"/>
        </w:rPr>
        <w:br/>
        <w:t xml:space="preserve">по </w:t>
      </w:r>
      <w:r>
        <w:rPr>
          <w:rFonts w:ascii="Times New Roman" w:hAnsi="Times New Roman"/>
          <w:b/>
          <w:sz w:val="32"/>
          <w:szCs w:val="32"/>
        </w:rPr>
        <w:t>онкологической</w:t>
      </w:r>
      <w:r w:rsidRPr="00600E1F">
        <w:rPr>
          <w:rFonts w:ascii="Times New Roman" w:hAnsi="Times New Roman"/>
          <w:b/>
          <w:sz w:val="32"/>
          <w:szCs w:val="32"/>
        </w:rPr>
        <w:t xml:space="preserve"> службе за </w:t>
      </w:r>
      <w:r>
        <w:rPr>
          <w:rFonts w:ascii="Times New Roman" w:hAnsi="Times New Roman"/>
          <w:b/>
          <w:sz w:val="32"/>
          <w:szCs w:val="32"/>
        </w:rPr>
        <w:t>202</w:t>
      </w:r>
      <w:r w:rsidR="00A02557" w:rsidRPr="007533E3">
        <w:rPr>
          <w:rFonts w:ascii="Times New Roman" w:hAnsi="Times New Roman"/>
          <w:b/>
          <w:sz w:val="32"/>
          <w:szCs w:val="32"/>
        </w:rPr>
        <w:t>4</w:t>
      </w:r>
      <w:r w:rsidRPr="00600E1F">
        <w:rPr>
          <w:rFonts w:ascii="Times New Roman" w:hAnsi="Times New Roman"/>
          <w:b/>
          <w:sz w:val="32"/>
          <w:szCs w:val="32"/>
        </w:rPr>
        <w:t xml:space="preserve"> год</w:t>
      </w:r>
    </w:p>
    <w:p w14:paraId="2F66DF31" w14:textId="4C5D9C81" w:rsidR="002653D7" w:rsidRPr="00280C5D" w:rsidRDefault="002653D7" w:rsidP="002653D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</w:p>
    <w:p w14:paraId="77445C43" w14:textId="77777777" w:rsidR="007533E3" w:rsidRPr="00D257C6" w:rsidRDefault="007533E3" w:rsidP="007533E3">
      <w:pPr>
        <w:jc w:val="right"/>
        <w:rPr>
          <w:szCs w:val="24"/>
        </w:rPr>
      </w:pPr>
      <w:r w:rsidRPr="00D257C6">
        <w:rPr>
          <w:szCs w:val="24"/>
        </w:rPr>
        <w:t>Приложение 1</w:t>
      </w:r>
    </w:p>
    <w:p w14:paraId="14946D54" w14:textId="77777777" w:rsidR="007533E3" w:rsidRPr="00424A58" w:rsidRDefault="007533E3" w:rsidP="007533E3">
      <w:pPr>
        <w:pStyle w:val="1"/>
        <w:rPr>
          <w:sz w:val="22"/>
          <w:szCs w:val="22"/>
        </w:rPr>
      </w:pPr>
      <w:r w:rsidRPr="00424A58">
        <w:rPr>
          <w:sz w:val="22"/>
          <w:szCs w:val="22"/>
        </w:rPr>
        <w:t>Анализ работы по оказанию онкологической помощи населению</w:t>
      </w:r>
    </w:p>
    <w:p w14:paraId="1D32F414" w14:textId="77777777" w:rsidR="007533E3" w:rsidRPr="00424A58" w:rsidRDefault="007533E3" w:rsidP="007533E3">
      <w:pPr>
        <w:pStyle w:val="1"/>
        <w:rPr>
          <w:sz w:val="22"/>
          <w:szCs w:val="22"/>
        </w:rPr>
      </w:pPr>
      <w:r w:rsidRPr="00424A58">
        <w:rPr>
          <w:sz w:val="22"/>
          <w:szCs w:val="22"/>
        </w:rPr>
        <w:t>в районе обслуживания за 202</w:t>
      </w:r>
      <w:r>
        <w:rPr>
          <w:sz w:val="22"/>
          <w:szCs w:val="22"/>
        </w:rPr>
        <w:t>4</w:t>
      </w:r>
      <w:r w:rsidRPr="00424A58">
        <w:rPr>
          <w:sz w:val="22"/>
          <w:szCs w:val="22"/>
        </w:rPr>
        <w:t xml:space="preserve"> г. </w:t>
      </w:r>
    </w:p>
    <w:p w14:paraId="46CA5E75" w14:textId="77777777" w:rsidR="007533E3" w:rsidRPr="00D257C6" w:rsidRDefault="007533E3" w:rsidP="007533E3">
      <w:pPr>
        <w:pStyle w:val="2"/>
        <w:rPr>
          <w:rFonts w:ascii="Times New Roman" w:hAnsi="Times New Roman"/>
          <w:szCs w:val="20"/>
        </w:rPr>
      </w:pPr>
      <w:r w:rsidRPr="00D257C6">
        <w:rPr>
          <w:rFonts w:ascii="Times New Roman" w:hAnsi="Times New Roman"/>
          <w:szCs w:val="20"/>
        </w:rPr>
        <w:t>(для районного онколога).</w:t>
      </w:r>
    </w:p>
    <w:p w14:paraId="5C969B60" w14:textId="77777777" w:rsidR="007533E3" w:rsidRPr="00D257C6" w:rsidRDefault="007533E3" w:rsidP="007533E3">
      <w:pPr>
        <w:spacing w:line="360" w:lineRule="auto"/>
        <w:rPr>
          <w:b/>
          <w:bCs/>
        </w:rPr>
      </w:pPr>
      <w:r w:rsidRPr="00D257C6">
        <w:rPr>
          <w:b/>
          <w:bCs/>
        </w:rPr>
        <w:t>1. Население:</w:t>
      </w:r>
    </w:p>
    <w:tbl>
      <w:tblPr>
        <w:tblW w:w="5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94"/>
      </w:tblGrid>
      <w:tr w:rsidR="007533E3" w:rsidRPr="00D257C6" w14:paraId="52AAB644" w14:textId="77777777" w:rsidTr="00770189">
        <w:trPr>
          <w:cantSplit/>
          <w:trHeight w:val="2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88CB" w14:textId="77777777" w:rsidR="007533E3" w:rsidRPr="00D257C6" w:rsidRDefault="007533E3" w:rsidP="00770189">
            <w:pPr>
              <w:rPr>
                <w:szCs w:val="24"/>
              </w:rPr>
            </w:pPr>
            <w:r w:rsidRPr="00D257C6">
              <w:rPr>
                <w:szCs w:val="24"/>
              </w:rPr>
              <w:t xml:space="preserve">Общее количество, </w:t>
            </w:r>
          </w:p>
          <w:p w14:paraId="0633A233" w14:textId="77777777" w:rsidR="007533E3" w:rsidRPr="00D257C6" w:rsidRDefault="007533E3" w:rsidP="00770189">
            <w:pPr>
              <w:rPr>
                <w:szCs w:val="24"/>
              </w:rPr>
            </w:pPr>
            <w:r w:rsidRPr="00D257C6">
              <w:rPr>
                <w:szCs w:val="24"/>
              </w:rPr>
              <w:t>в том числе: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38D3" w14:textId="77777777" w:rsidR="007533E3" w:rsidRPr="004842FC" w:rsidRDefault="007533E3" w:rsidP="00770189">
            <w:pPr>
              <w:pStyle w:val="4"/>
              <w:rPr>
                <w:rFonts w:ascii="Times New Roman" w:hAnsi="Times New Roman"/>
              </w:rPr>
            </w:pPr>
          </w:p>
        </w:tc>
      </w:tr>
      <w:tr w:rsidR="007533E3" w:rsidRPr="00D257C6" w14:paraId="23EA172B" w14:textId="77777777" w:rsidTr="00770189">
        <w:trPr>
          <w:trHeight w:val="3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30B5" w14:textId="77777777" w:rsidR="007533E3" w:rsidRPr="00D257C6" w:rsidRDefault="007533E3" w:rsidP="00770189">
            <w:pPr>
              <w:jc w:val="both"/>
              <w:rPr>
                <w:szCs w:val="24"/>
              </w:rPr>
            </w:pPr>
            <w:r w:rsidRPr="00D257C6">
              <w:rPr>
                <w:szCs w:val="24"/>
              </w:rPr>
              <w:t>мужчин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8013" w14:textId="77777777" w:rsidR="007533E3" w:rsidRPr="00D257C6" w:rsidRDefault="007533E3" w:rsidP="00770189">
            <w:pPr>
              <w:jc w:val="both"/>
              <w:rPr>
                <w:sz w:val="28"/>
              </w:rPr>
            </w:pPr>
          </w:p>
        </w:tc>
      </w:tr>
      <w:tr w:rsidR="007533E3" w:rsidRPr="00D257C6" w14:paraId="7E4B5EB1" w14:textId="77777777" w:rsidTr="00770189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A449" w14:textId="77777777" w:rsidR="007533E3" w:rsidRPr="00D257C6" w:rsidRDefault="007533E3" w:rsidP="00770189">
            <w:pPr>
              <w:jc w:val="both"/>
              <w:rPr>
                <w:szCs w:val="24"/>
              </w:rPr>
            </w:pPr>
            <w:r w:rsidRPr="00D257C6">
              <w:rPr>
                <w:szCs w:val="24"/>
              </w:rPr>
              <w:t>женщин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7249" w14:textId="77777777" w:rsidR="007533E3" w:rsidRPr="00D257C6" w:rsidRDefault="007533E3" w:rsidP="00770189">
            <w:pPr>
              <w:jc w:val="both"/>
              <w:rPr>
                <w:sz w:val="28"/>
              </w:rPr>
            </w:pPr>
          </w:p>
        </w:tc>
      </w:tr>
      <w:tr w:rsidR="007533E3" w:rsidRPr="00D257C6" w14:paraId="4DD103D5" w14:textId="77777777" w:rsidTr="00770189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9607" w14:textId="77777777" w:rsidR="007533E3" w:rsidRPr="00D257C6" w:rsidRDefault="007533E3" w:rsidP="0077018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мальчиков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4968" w14:textId="77777777" w:rsidR="007533E3" w:rsidRPr="00D257C6" w:rsidRDefault="007533E3" w:rsidP="00770189">
            <w:pPr>
              <w:jc w:val="both"/>
              <w:rPr>
                <w:sz w:val="28"/>
              </w:rPr>
            </w:pPr>
          </w:p>
        </w:tc>
      </w:tr>
      <w:tr w:rsidR="007533E3" w:rsidRPr="00D257C6" w14:paraId="4AEED3DE" w14:textId="77777777" w:rsidTr="00770189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CF2E" w14:textId="77777777" w:rsidR="007533E3" w:rsidRPr="00D257C6" w:rsidRDefault="007533E3" w:rsidP="0077018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девочек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F885" w14:textId="77777777" w:rsidR="007533E3" w:rsidRPr="00D257C6" w:rsidRDefault="007533E3" w:rsidP="00770189">
            <w:pPr>
              <w:jc w:val="both"/>
              <w:rPr>
                <w:sz w:val="28"/>
              </w:rPr>
            </w:pPr>
          </w:p>
        </w:tc>
      </w:tr>
    </w:tbl>
    <w:p w14:paraId="4742C56A" w14:textId="77777777" w:rsidR="007533E3" w:rsidRPr="00D257C6" w:rsidRDefault="007533E3" w:rsidP="007533E3">
      <w:pPr>
        <w:rPr>
          <w:sz w:val="18"/>
        </w:rPr>
      </w:pPr>
    </w:p>
    <w:p w14:paraId="679C3E36" w14:textId="77777777" w:rsidR="007533E3" w:rsidRPr="00D257C6" w:rsidRDefault="007533E3" w:rsidP="007533E3">
      <w:pPr>
        <w:ind w:right="1841"/>
        <w:rPr>
          <w:b/>
          <w:bCs/>
        </w:rPr>
      </w:pPr>
      <w:r w:rsidRPr="00D257C6">
        <w:rPr>
          <w:b/>
          <w:bCs/>
        </w:rPr>
        <w:t>2. Штаты:</w:t>
      </w:r>
    </w:p>
    <w:p w14:paraId="700B7B20" w14:textId="77777777" w:rsidR="007533E3" w:rsidRPr="00D257C6" w:rsidRDefault="007533E3" w:rsidP="007533E3">
      <w:pPr>
        <w:ind w:right="1841"/>
        <w:rPr>
          <w:b/>
          <w:bCs/>
        </w:rPr>
      </w:pP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1327"/>
        <w:gridCol w:w="1326"/>
        <w:gridCol w:w="1216"/>
        <w:gridCol w:w="1587"/>
        <w:gridCol w:w="1346"/>
        <w:gridCol w:w="1344"/>
      </w:tblGrid>
      <w:tr w:rsidR="007533E3" w:rsidRPr="00D257C6" w14:paraId="129DDDA3" w14:textId="77777777" w:rsidTr="00770189">
        <w:trPr>
          <w:trHeight w:val="386"/>
        </w:trPr>
        <w:tc>
          <w:tcPr>
            <w:tcW w:w="934" w:type="pct"/>
            <w:vAlign w:val="center"/>
          </w:tcPr>
          <w:p w14:paraId="037F6ED8" w14:textId="77777777" w:rsidR="007533E3" w:rsidRPr="00D257C6" w:rsidRDefault="007533E3" w:rsidP="00770189">
            <w:pPr>
              <w:rPr>
                <w:sz w:val="28"/>
              </w:rPr>
            </w:pPr>
          </w:p>
        </w:tc>
        <w:tc>
          <w:tcPr>
            <w:tcW w:w="662" w:type="pct"/>
            <w:vAlign w:val="center"/>
          </w:tcPr>
          <w:p w14:paraId="4ACBFD74" w14:textId="77777777" w:rsidR="007533E3" w:rsidRPr="00D257C6" w:rsidRDefault="007533E3" w:rsidP="00770189">
            <w:pPr>
              <w:ind w:left="-674" w:firstLine="674"/>
              <w:jc w:val="center"/>
              <w:rPr>
                <w:bCs/>
                <w:sz w:val="18"/>
              </w:rPr>
            </w:pPr>
            <w:r w:rsidRPr="00D257C6">
              <w:rPr>
                <w:bCs/>
                <w:sz w:val="18"/>
              </w:rPr>
              <w:t xml:space="preserve">По </w:t>
            </w:r>
          </w:p>
          <w:p w14:paraId="0EC732B2" w14:textId="77777777" w:rsidR="007533E3" w:rsidRPr="00D257C6" w:rsidRDefault="007533E3" w:rsidP="00770189">
            <w:pPr>
              <w:ind w:left="-674" w:firstLine="674"/>
              <w:jc w:val="center"/>
              <w:rPr>
                <w:bCs/>
                <w:sz w:val="18"/>
              </w:rPr>
            </w:pPr>
            <w:r w:rsidRPr="00D257C6">
              <w:rPr>
                <w:bCs/>
                <w:sz w:val="18"/>
              </w:rPr>
              <w:t>штатному</w:t>
            </w:r>
          </w:p>
          <w:p w14:paraId="0AF08B31" w14:textId="77777777" w:rsidR="007533E3" w:rsidRPr="00D257C6" w:rsidRDefault="007533E3" w:rsidP="00770189">
            <w:pPr>
              <w:ind w:left="-674" w:firstLine="674"/>
              <w:jc w:val="center"/>
              <w:rPr>
                <w:bCs/>
                <w:sz w:val="18"/>
              </w:rPr>
            </w:pPr>
            <w:r w:rsidRPr="00D257C6">
              <w:rPr>
                <w:bCs/>
                <w:sz w:val="18"/>
              </w:rPr>
              <w:t>расписанию</w:t>
            </w:r>
          </w:p>
        </w:tc>
        <w:tc>
          <w:tcPr>
            <w:tcW w:w="662" w:type="pct"/>
            <w:vAlign w:val="center"/>
          </w:tcPr>
          <w:p w14:paraId="491896F0" w14:textId="77777777" w:rsidR="007533E3" w:rsidRPr="00D257C6" w:rsidRDefault="007533E3" w:rsidP="00770189">
            <w:pPr>
              <w:jc w:val="center"/>
              <w:rPr>
                <w:bCs/>
                <w:sz w:val="18"/>
              </w:rPr>
            </w:pPr>
            <w:r w:rsidRPr="00D257C6">
              <w:rPr>
                <w:bCs/>
                <w:sz w:val="18"/>
              </w:rPr>
              <w:t xml:space="preserve">Физических </w:t>
            </w:r>
          </w:p>
          <w:p w14:paraId="4F63619C" w14:textId="77777777" w:rsidR="007533E3" w:rsidRPr="00D257C6" w:rsidRDefault="007533E3" w:rsidP="00770189">
            <w:pPr>
              <w:jc w:val="center"/>
              <w:rPr>
                <w:bCs/>
                <w:sz w:val="18"/>
              </w:rPr>
            </w:pPr>
            <w:r w:rsidRPr="00D257C6">
              <w:rPr>
                <w:bCs/>
                <w:sz w:val="18"/>
              </w:rPr>
              <w:t>лиц</w:t>
            </w:r>
          </w:p>
        </w:tc>
        <w:tc>
          <w:tcPr>
            <w:tcW w:w="607" w:type="pct"/>
            <w:vAlign w:val="center"/>
          </w:tcPr>
          <w:p w14:paraId="32A47125" w14:textId="77777777" w:rsidR="007533E3" w:rsidRPr="00D257C6" w:rsidRDefault="007533E3" w:rsidP="00770189">
            <w:pPr>
              <w:jc w:val="center"/>
              <w:rPr>
                <w:bCs/>
                <w:sz w:val="18"/>
              </w:rPr>
            </w:pPr>
            <w:r w:rsidRPr="00D257C6">
              <w:rPr>
                <w:bCs/>
                <w:sz w:val="18"/>
              </w:rPr>
              <w:t>Стаж</w:t>
            </w:r>
          </w:p>
        </w:tc>
        <w:tc>
          <w:tcPr>
            <w:tcW w:w="792" w:type="pct"/>
            <w:vAlign w:val="center"/>
          </w:tcPr>
          <w:p w14:paraId="69955941" w14:textId="77777777" w:rsidR="007533E3" w:rsidRPr="00D257C6" w:rsidRDefault="007533E3" w:rsidP="00770189">
            <w:pPr>
              <w:jc w:val="center"/>
              <w:rPr>
                <w:bCs/>
                <w:sz w:val="18"/>
              </w:rPr>
            </w:pPr>
            <w:r w:rsidRPr="00D257C6">
              <w:rPr>
                <w:bCs/>
                <w:sz w:val="18"/>
              </w:rPr>
              <w:t xml:space="preserve">Квалификационная </w:t>
            </w:r>
          </w:p>
          <w:p w14:paraId="218DF106" w14:textId="77777777" w:rsidR="007533E3" w:rsidRPr="00D257C6" w:rsidRDefault="007533E3" w:rsidP="00770189">
            <w:pPr>
              <w:jc w:val="center"/>
              <w:rPr>
                <w:bCs/>
                <w:sz w:val="18"/>
              </w:rPr>
            </w:pPr>
            <w:r w:rsidRPr="00D257C6">
              <w:rPr>
                <w:bCs/>
                <w:sz w:val="18"/>
              </w:rPr>
              <w:t>категория</w:t>
            </w:r>
          </w:p>
        </w:tc>
        <w:tc>
          <w:tcPr>
            <w:tcW w:w="672" w:type="pct"/>
            <w:vAlign w:val="center"/>
          </w:tcPr>
          <w:p w14:paraId="5D6447EC" w14:textId="77777777" w:rsidR="007533E3" w:rsidRPr="00D257C6" w:rsidRDefault="007533E3" w:rsidP="00770189">
            <w:pPr>
              <w:jc w:val="center"/>
              <w:rPr>
                <w:bCs/>
                <w:sz w:val="18"/>
              </w:rPr>
            </w:pPr>
            <w:r w:rsidRPr="00D257C6">
              <w:rPr>
                <w:bCs/>
                <w:sz w:val="18"/>
              </w:rPr>
              <w:t>Наличие</w:t>
            </w:r>
          </w:p>
          <w:p w14:paraId="6B281348" w14:textId="77777777" w:rsidR="007533E3" w:rsidRPr="00D257C6" w:rsidRDefault="007533E3" w:rsidP="00770189">
            <w:pPr>
              <w:jc w:val="center"/>
              <w:rPr>
                <w:bCs/>
                <w:sz w:val="18"/>
              </w:rPr>
            </w:pPr>
            <w:r w:rsidRPr="00D257C6">
              <w:rPr>
                <w:bCs/>
                <w:sz w:val="18"/>
              </w:rPr>
              <w:t>сертификата</w:t>
            </w:r>
          </w:p>
        </w:tc>
        <w:tc>
          <w:tcPr>
            <w:tcW w:w="672" w:type="pct"/>
          </w:tcPr>
          <w:p w14:paraId="7B78963B" w14:textId="77777777" w:rsidR="007533E3" w:rsidRPr="00D257C6" w:rsidRDefault="007533E3" w:rsidP="00770189">
            <w:pPr>
              <w:jc w:val="center"/>
              <w:rPr>
                <w:bCs/>
                <w:sz w:val="18"/>
              </w:rPr>
            </w:pPr>
          </w:p>
          <w:p w14:paraId="5C2856FC" w14:textId="77777777" w:rsidR="007533E3" w:rsidRPr="00D257C6" w:rsidRDefault="007533E3" w:rsidP="00770189">
            <w:pPr>
              <w:jc w:val="center"/>
              <w:rPr>
                <w:bCs/>
                <w:sz w:val="18"/>
              </w:rPr>
            </w:pPr>
            <w:r w:rsidRPr="00D257C6">
              <w:rPr>
                <w:bCs/>
                <w:sz w:val="18"/>
              </w:rPr>
              <w:t>Возраст</w:t>
            </w:r>
          </w:p>
        </w:tc>
      </w:tr>
      <w:tr w:rsidR="007533E3" w:rsidRPr="00D257C6" w14:paraId="752DABEA" w14:textId="77777777" w:rsidTr="00770189">
        <w:tc>
          <w:tcPr>
            <w:tcW w:w="934" w:type="pct"/>
          </w:tcPr>
          <w:p w14:paraId="4D4C72C2" w14:textId="77777777" w:rsidR="007533E3" w:rsidRPr="00D257C6" w:rsidRDefault="007533E3" w:rsidP="00770189">
            <w:pPr>
              <w:jc w:val="both"/>
              <w:rPr>
                <w:szCs w:val="24"/>
              </w:rPr>
            </w:pPr>
            <w:r w:rsidRPr="00D257C6">
              <w:rPr>
                <w:szCs w:val="24"/>
              </w:rPr>
              <w:t>Врачи онкологи</w:t>
            </w:r>
          </w:p>
        </w:tc>
        <w:tc>
          <w:tcPr>
            <w:tcW w:w="662" w:type="pct"/>
          </w:tcPr>
          <w:p w14:paraId="08DB4D54" w14:textId="77777777" w:rsidR="007533E3" w:rsidRPr="00D257C6" w:rsidRDefault="007533E3" w:rsidP="00770189">
            <w:pPr>
              <w:ind w:left="-674" w:firstLine="674"/>
            </w:pPr>
          </w:p>
        </w:tc>
        <w:tc>
          <w:tcPr>
            <w:tcW w:w="662" w:type="pct"/>
          </w:tcPr>
          <w:p w14:paraId="6032429D" w14:textId="77777777" w:rsidR="007533E3" w:rsidRPr="00D257C6" w:rsidRDefault="007533E3" w:rsidP="00770189"/>
        </w:tc>
        <w:tc>
          <w:tcPr>
            <w:tcW w:w="607" w:type="pct"/>
          </w:tcPr>
          <w:p w14:paraId="03327C99" w14:textId="77777777" w:rsidR="007533E3" w:rsidRPr="00D257C6" w:rsidRDefault="007533E3" w:rsidP="00770189"/>
        </w:tc>
        <w:tc>
          <w:tcPr>
            <w:tcW w:w="792" w:type="pct"/>
          </w:tcPr>
          <w:p w14:paraId="42E29ADA" w14:textId="77777777" w:rsidR="007533E3" w:rsidRPr="00D257C6" w:rsidRDefault="007533E3" w:rsidP="00770189"/>
        </w:tc>
        <w:tc>
          <w:tcPr>
            <w:tcW w:w="672" w:type="pct"/>
          </w:tcPr>
          <w:p w14:paraId="0A5B698E" w14:textId="77777777" w:rsidR="007533E3" w:rsidRPr="00D257C6" w:rsidRDefault="007533E3" w:rsidP="00770189"/>
        </w:tc>
        <w:tc>
          <w:tcPr>
            <w:tcW w:w="672" w:type="pct"/>
          </w:tcPr>
          <w:p w14:paraId="6FED1438" w14:textId="77777777" w:rsidR="007533E3" w:rsidRPr="00D257C6" w:rsidRDefault="007533E3" w:rsidP="00770189"/>
        </w:tc>
      </w:tr>
      <w:tr w:rsidR="007533E3" w:rsidRPr="00D257C6" w14:paraId="451423CE" w14:textId="77777777" w:rsidTr="00770189">
        <w:tc>
          <w:tcPr>
            <w:tcW w:w="934" w:type="pct"/>
          </w:tcPr>
          <w:p w14:paraId="74292EB5" w14:textId="77777777" w:rsidR="007533E3" w:rsidRPr="00D257C6" w:rsidRDefault="007533E3" w:rsidP="00770189">
            <w:pPr>
              <w:jc w:val="both"/>
              <w:rPr>
                <w:szCs w:val="24"/>
              </w:rPr>
            </w:pPr>
            <w:r w:rsidRPr="00D257C6">
              <w:rPr>
                <w:szCs w:val="24"/>
              </w:rPr>
              <w:t>Мед.сестры онкокабинета</w:t>
            </w:r>
          </w:p>
        </w:tc>
        <w:tc>
          <w:tcPr>
            <w:tcW w:w="662" w:type="pct"/>
          </w:tcPr>
          <w:p w14:paraId="6AF1DBF3" w14:textId="77777777" w:rsidR="007533E3" w:rsidRPr="00D257C6" w:rsidRDefault="007533E3" w:rsidP="00770189">
            <w:pPr>
              <w:ind w:left="-674" w:firstLine="674"/>
            </w:pPr>
          </w:p>
        </w:tc>
        <w:tc>
          <w:tcPr>
            <w:tcW w:w="662" w:type="pct"/>
          </w:tcPr>
          <w:p w14:paraId="5B8FDF67" w14:textId="77777777" w:rsidR="007533E3" w:rsidRPr="00D257C6" w:rsidRDefault="007533E3" w:rsidP="00770189"/>
        </w:tc>
        <w:tc>
          <w:tcPr>
            <w:tcW w:w="607" w:type="pct"/>
          </w:tcPr>
          <w:p w14:paraId="397A6270" w14:textId="77777777" w:rsidR="007533E3" w:rsidRPr="00D257C6" w:rsidRDefault="007533E3" w:rsidP="00770189"/>
        </w:tc>
        <w:tc>
          <w:tcPr>
            <w:tcW w:w="792" w:type="pct"/>
          </w:tcPr>
          <w:p w14:paraId="271F2B5F" w14:textId="77777777" w:rsidR="007533E3" w:rsidRPr="00D257C6" w:rsidRDefault="007533E3" w:rsidP="00770189"/>
        </w:tc>
        <w:tc>
          <w:tcPr>
            <w:tcW w:w="672" w:type="pct"/>
          </w:tcPr>
          <w:p w14:paraId="71CF9654" w14:textId="77777777" w:rsidR="007533E3" w:rsidRPr="00D257C6" w:rsidRDefault="007533E3" w:rsidP="00770189"/>
        </w:tc>
        <w:tc>
          <w:tcPr>
            <w:tcW w:w="672" w:type="pct"/>
          </w:tcPr>
          <w:p w14:paraId="43C704E8" w14:textId="77777777" w:rsidR="007533E3" w:rsidRPr="00D257C6" w:rsidRDefault="007533E3" w:rsidP="00770189"/>
        </w:tc>
      </w:tr>
    </w:tbl>
    <w:p w14:paraId="30AE626A" w14:textId="77777777" w:rsidR="007533E3" w:rsidRPr="00D257C6" w:rsidRDefault="007533E3" w:rsidP="007533E3">
      <w:pPr>
        <w:rPr>
          <w:sz w:val="18"/>
        </w:rPr>
      </w:pPr>
    </w:p>
    <w:p w14:paraId="2D024869" w14:textId="77777777" w:rsidR="007533E3" w:rsidRPr="00424A58" w:rsidRDefault="007533E3" w:rsidP="007533E3">
      <w:pPr>
        <w:rPr>
          <w:b/>
          <w:bCs/>
          <w:sz w:val="22"/>
          <w:szCs w:val="22"/>
        </w:rPr>
      </w:pPr>
      <w:r w:rsidRPr="00424A58">
        <w:rPr>
          <w:b/>
          <w:bCs/>
          <w:sz w:val="22"/>
          <w:szCs w:val="22"/>
        </w:rPr>
        <w:t>3.Основные показатели работы:</w:t>
      </w:r>
    </w:p>
    <w:p w14:paraId="4BA0BE0F" w14:textId="77777777" w:rsidR="007533E3" w:rsidRPr="00424A58" w:rsidRDefault="007533E3" w:rsidP="007533E3">
      <w:pPr>
        <w:rPr>
          <w:b/>
          <w:bCs/>
          <w:sz w:val="22"/>
          <w:szCs w:val="22"/>
        </w:rPr>
      </w:pP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804"/>
        <w:gridCol w:w="1560"/>
        <w:gridCol w:w="1382"/>
      </w:tblGrid>
      <w:tr w:rsidR="007533E3" w:rsidRPr="00D257C6" w14:paraId="2EEEDDDD" w14:textId="77777777" w:rsidTr="00770189">
        <w:tc>
          <w:tcPr>
            <w:tcW w:w="567" w:type="dxa"/>
          </w:tcPr>
          <w:p w14:paraId="70A81E16" w14:textId="77777777" w:rsidR="007533E3" w:rsidRPr="00D257C6" w:rsidRDefault="007533E3" w:rsidP="00770189"/>
        </w:tc>
        <w:tc>
          <w:tcPr>
            <w:tcW w:w="6804" w:type="dxa"/>
          </w:tcPr>
          <w:p w14:paraId="7C972D9F" w14:textId="77777777" w:rsidR="007533E3" w:rsidRPr="00D257C6" w:rsidRDefault="007533E3" w:rsidP="00770189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4EBE21E0" w14:textId="77777777" w:rsidR="007533E3" w:rsidRPr="00D257C6" w:rsidRDefault="007533E3" w:rsidP="007701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2023 </w:t>
            </w:r>
            <w:r w:rsidRPr="00D257C6">
              <w:rPr>
                <w:b/>
                <w:bCs/>
              </w:rPr>
              <w:t>г.</w:t>
            </w:r>
          </w:p>
        </w:tc>
        <w:tc>
          <w:tcPr>
            <w:tcW w:w="1382" w:type="dxa"/>
            <w:vAlign w:val="center"/>
          </w:tcPr>
          <w:p w14:paraId="6F26649D" w14:textId="77777777" w:rsidR="007533E3" w:rsidRPr="00D257C6" w:rsidRDefault="007533E3" w:rsidP="00770189">
            <w:pPr>
              <w:jc w:val="center"/>
              <w:rPr>
                <w:b/>
                <w:bCs/>
              </w:rPr>
            </w:pPr>
            <w:r w:rsidRPr="00D257C6"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24 </w:t>
            </w:r>
            <w:r w:rsidRPr="00D257C6">
              <w:rPr>
                <w:b/>
                <w:bCs/>
              </w:rPr>
              <w:t>г.</w:t>
            </w:r>
          </w:p>
        </w:tc>
      </w:tr>
      <w:tr w:rsidR="007533E3" w:rsidRPr="00D257C6" w14:paraId="2D308CF1" w14:textId="77777777" w:rsidTr="00770189">
        <w:tc>
          <w:tcPr>
            <w:tcW w:w="567" w:type="dxa"/>
            <w:vAlign w:val="center"/>
          </w:tcPr>
          <w:p w14:paraId="1CC22075" w14:textId="77777777" w:rsidR="007533E3" w:rsidRPr="00D257C6" w:rsidRDefault="007533E3" w:rsidP="00770189">
            <w:pPr>
              <w:jc w:val="center"/>
              <w:rPr>
                <w:sz w:val="22"/>
                <w:szCs w:val="22"/>
              </w:rPr>
            </w:pPr>
            <w:r w:rsidRPr="00D257C6">
              <w:rPr>
                <w:sz w:val="22"/>
                <w:szCs w:val="22"/>
              </w:rPr>
              <w:t>1.</w:t>
            </w:r>
          </w:p>
        </w:tc>
        <w:tc>
          <w:tcPr>
            <w:tcW w:w="6804" w:type="dxa"/>
          </w:tcPr>
          <w:p w14:paraId="5E63F2AE" w14:textId="77777777" w:rsidR="007533E3" w:rsidRPr="00D257C6" w:rsidRDefault="007533E3" w:rsidP="00770189">
            <w:pPr>
              <w:rPr>
                <w:sz w:val="22"/>
                <w:szCs w:val="22"/>
              </w:rPr>
            </w:pPr>
            <w:r w:rsidRPr="00D257C6">
              <w:rPr>
                <w:sz w:val="22"/>
                <w:szCs w:val="22"/>
              </w:rPr>
              <w:t>Заболеваемость ЗНО на 10 тыс. населения</w:t>
            </w:r>
          </w:p>
        </w:tc>
        <w:tc>
          <w:tcPr>
            <w:tcW w:w="1560" w:type="dxa"/>
          </w:tcPr>
          <w:p w14:paraId="3B61F6AC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3840E8D2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</w:tr>
      <w:tr w:rsidR="007533E3" w:rsidRPr="00D257C6" w14:paraId="41AAE206" w14:textId="77777777" w:rsidTr="00770189">
        <w:tc>
          <w:tcPr>
            <w:tcW w:w="567" w:type="dxa"/>
            <w:vAlign w:val="center"/>
          </w:tcPr>
          <w:p w14:paraId="3A9BCC6C" w14:textId="77777777" w:rsidR="007533E3" w:rsidRPr="00D257C6" w:rsidRDefault="007533E3" w:rsidP="00770189">
            <w:pPr>
              <w:jc w:val="center"/>
              <w:rPr>
                <w:sz w:val="22"/>
                <w:szCs w:val="22"/>
              </w:rPr>
            </w:pPr>
            <w:r w:rsidRPr="00D257C6">
              <w:rPr>
                <w:sz w:val="22"/>
                <w:szCs w:val="22"/>
              </w:rPr>
              <w:t>2.</w:t>
            </w:r>
          </w:p>
        </w:tc>
        <w:tc>
          <w:tcPr>
            <w:tcW w:w="6804" w:type="dxa"/>
          </w:tcPr>
          <w:p w14:paraId="05FE2108" w14:textId="77777777" w:rsidR="007533E3" w:rsidRPr="00D257C6" w:rsidRDefault="007533E3" w:rsidP="00770189">
            <w:pPr>
              <w:rPr>
                <w:sz w:val="22"/>
                <w:szCs w:val="22"/>
              </w:rPr>
            </w:pPr>
            <w:r w:rsidRPr="00D257C6">
              <w:rPr>
                <w:sz w:val="22"/>
                <w:szCs w:val="22"/>
              </w:rPr>
              <w:t>Смертность ЗНО на 10 тыс. населения</w:t>
            </w:r>
          </w:p>
        </w:tc>
        <w:tc>
          <w:tcPr>
            <w:tcW w:w="1560" w:type="dxa"/>
          </w:tcPr>
          <w:p w14:paraId="0145E290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711159B1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</w:tr>
      <w:tr w:rsidR="007533E3" w:rsidRPr="00D257C6" w14:paraId="2BEC331E" w14:textId="77777777" w:rsidTr="00770189">
        <w:tc>
          <w:tcPr>
            <w:tcW w:w="567" w:type="dxa"/>
            <w:vAlign w:val="center"/>
          </w:tcPr>
          <w:p w14:paraId="53ADD5D2" w14:textId="77777777" w:rsidR="007533E3" w:rsidRPr="00D257C6" w:rsidRDefault="007533E3" w:rsidP="00770189">
            <w:pPr>
              <w:jc w:val="center"/>
              <w:rPr>
                <w:sz w:val="22"/>
                <w:szCs w:val="22"/>
              </w:rPr>
            </w:pPr>
            <w:r w:rsidRPr="00D257C6">
              <w:rPr>
                <w:sz w:val="22"/>
                <w:szCs w:val="22"/>
              </w:rPr>
              <w:t>3.</w:t>
            </w:r>
          </w:p>
        </w:tc>
        <w:tc>
          <w:tcPr>
            <w:tcW w:w="6804" w:type="dxa"/>
          </w:tcPr>
          <w:p w14:paraId="4EF0CABB" w14:textId="77777777" w:rsidR="007533E3" w:rsidRPr="00D257C6" w:rsidRDefault="007533E3" w:rsidP="00770189">
            <w:pPr>
              <w:rPr>
                <w:sz w:val="22"/>
                <w:szCs w:val="22"/>
              </w:rPr>
            </w:pPr>
            <w:r w:rsidRPr="00D257C6">
              <w:rPr>
                <w:sz w:val="22"/>
                <w:szCs w:val="22"/>
              </w:rPr>
              <w:t>Удельный вес больных ЗНО 4 кл. группы:</w:t>
            </w:r>
          </w:p>
        </w:tc>
        <w:tc>
          <w:tcPr>
            <w:tcW w:w="1560" w:type="dxa"/>
          </w:tcPr>
          <w:p w14:paraId="069E41ED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053DA59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</w:tr>
      <w:tr w:rsidR="007533E3" w:rsidRPr="00D257C6" w14:paraId="63932D6C" w14:textId="77777777" w:rsidTr="00770189">
        <w:tc>
          <w:tcPr>
            <w:tcW w:w="567" w:type="dxa"/>
            <w:vAlign w:val="center"/>
          </w:tcPr>
          <w:p w14:paraId="1F71D4E0" w14:textId="77777777" w:rsidR="007533E3" w:rsidRPr="00D257C6" w:rsidRDefault="007533E3" w:rsidP="00770189">
            <w:pPr>
              <w:jc w:val="center"/>
              <w:rPr>
                <w:sz w:val="22"/>
                <w:szCs w:val="22"/>
              </w:rPr>
            </w:pPr>
            <w:r w:rsidRPr="00D257C6">
              <w:rPr>
                <w:sz w:val="22"/>
                <w:szCs w:val="22"/>
              </w:rPr>
              <w:t>4.</w:t>
            </w:r>
          </w:p>
        </w:tc>
        <w:tc>
          <w:tcPr>
            <w:tcW w:w="6804" w:type="dxa"/>
          </w:tcPr>
          <w:p w14:paraId="6D006878" w14:textId="77777777" w:rsidR="007533E3" w:rsidRPr="00D257C6" w:rsidRDefault="007533E3" w:rsidP="00770189">
            <w:pPr>
              <w:rPr>
                <w:sz w:val="22"/>
                <w:szCs w:val="22"/>
              </w:rPr>
            </w:pPr>
            <w:r w:rsidRPr="00D257C6">
              <w:rPr>
                <w:sz w:val="22"/>
                <w:szCs w:val="22"/>
              </w:rPr>
              <w:t>Удельный вес больных ХНО, умерших до 1 года:</w:t>
            </w:r>
          </w:p>
        </w:tc>
        <w:tc>
          <w:tcPr>
            <w:tcW w:w="1560" w:type="dxa"/>
          </w:tcPr>
          <w:p w14:paraId="43B4AE4B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58F3FE7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</w:tr>
      <w:tr w:rsidR="007533E3" w:rsidRPr="00D257C6" w14:paraId="1B9D5437" w14:textId="77777777" w:rsidTr="00770189">
        <w:tc>
          <w:tcPr>
            <w:tcW w:w="567" w:type="dxa"/>
            <w:vAlign w:val="center"/>
          </w:tcPr>
          <w:p w14:paraId="20428465" w14:textId="77777777" w:rsidR="007533E3" w:rsidRPr="00D257C6" w:rsidRDefault="007533E3" w:rsidP="00770189">
            <w:pPr>
              <w:jc w:val="center"/>
              <w:rPr>
                <w:sz w:val="22"/>
                <w:szCs w:val="22"/>
              </w:rPr>
            </w:pPr>
            <w:r w:rsidRPr="00D257C6">
              <w:rPr>
                <w:sz w:val="22"/>
                <w:szCs w:val="22"/>
              </w:rPr>
              <w:t>5.</w:t>
            </w:r>
          </w:p>
        </w:tc>
        <w:tc>
          <w:tcPr>
            <w:tcW w:w="6804" w:type="dxa"/>
          </w:tcPr>
          <w:p w14:paraId="32DDC958" w14:textId="77777777" w:rsidR="007533E3" w:rsidRPr="00D257C6" w:rsidRDefault="007533E3" w:rsidP="00770189">
            <w:pPr>
              <w:rPr>
                <w:sz w:val="22"/>
                <w:szCs w:val="22"/>
              </w:rPr>
            </w:pPr>
            <w:r w:rsidRPr="00D257C6">
              <w:rPr>
                <w:sz w:val="22"/>
                <w:szCs w:val="22"/>
              </w:rPr>
              <w:t>% ЗНО, не состоящих на учете</w:t>
            </w:r>
          </w:p>
        </w:tc>
        <w:tc>
          <w:tcPr>
            <w:tcW w:w="1560" w:type="dxa"/>
          </w:tcPr>
          <w:p w14:paraId="018206B8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74487AD6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</w:tr>
      <w:tr w:rsidR="007533E3" w:rsidRPr="00D257C6" w14:paraId="5FFF8BAA" w14:textId="77777777" w:rsidTr="00770189">
        <w:tc>
          <w:tcPr>
            <w:tcW w:w="567" w:type="dxa"/>
            <w:vAlign w:val="center"/>
          </w:tcPr>
          <w:p w14:paraId="7DB4735B" w14:textId="77777777" w:rsidR="007533E3" w:rsidRPr="00D257C6" w:rsidRDefault="007533E3" w:rsidP="007701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D257C6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14:paraId="0EBA5ECD" w14:textId="77777777" w:rsidR="007533E3" w:rsidRPr="00D257C6" w:rsidRDefault="007533E3" w:rsidP="00770189">
            <w:pPr>
              <w:rPr>
                <w:sz w:val="22"/>
                <w:szCs w:val="22"/>
              </w:rPr>
            </w:pPr>
            <w:r w:rsidRPr="00D257C6">
              <w:rPr>
                <w:sz w:val="22"/>
                <w:szCs w:val="22"/>
              </w:rPr>
              <w:t>Удельный вес ЗНО в I-II ст.</w:t>
            </w:r>
          </w:p>
        </w:tc>
        <w:tc>
          <w:tcPr>
            <w:tcW w:w="1560" w:type="dxa"/>
          </w:tcPr>
          <w:p w14:paraId="1ED391F3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3592E8F3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</w:tr>
      <w:tr w:rsidR="007533E3" w:rsidRPr="00D257C6" w14:paraId="0FD52358" w14:textId="77777777" w:rsidTr="00770189">
        <w:tc>
          <w:tcPr>
            <w:tcW w:w="567" w:type="dxa"/>
            <w:vAlign w:val="center"/>
          </w:tcPr>
          <w:p w14:paraId="699DED58" w14:textId="77777777" w:rsidR="007533E3" w:rsidRPr="00D257C6" w:rsidRDefault="007533E3" w:rsidP="007701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257C6">
              <w:rPr>
                <w:sz w:val="22"/>
                <w:szCs w:val="22"/>
              </w:rPr>
              <w:t>.</w:t>
            </w:r>
          </w:p>
        </w:tc>
        <w:tc>
          <w:tcPr>
            <w:tcW w:w="6804" w:type="dxa"/>
          </w:tcPr>
          <w:p w14:paraId="6AA73B15" w14:textId="77777777" w:rsidR="007533E3" w:rsidRPr="00D257C6" w:rsidRDefault="007533E3" w:rsidP="00770189">
            <w:pPr>
              <w:rPr>
                <w:sz w:val="22"/>
                <w:szCs w:val="22"/>
              </w:rPr>
            </w:pPr>
            <w:r w:rsidRPr="00D257C6">
              <w:rPr>
                <w:sz w:val="22"/>
                <w:szCs w:val="22"/>
              </w:rPr>
              <w:t>Удельный вес пациентов, состоящих под диспансерным наблюдением с момента установления диагноза 5 лет и более</w:t>
            </w:r>
          </w:p>
        </w:tc>
        <w:tc>
          <w:tcPr>
            <w:tcW w:w="1560" w:type="dxa"/>
          </w:tcPr>
          <w:p w14:paraId="2C9286F9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0C50B8FB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</w:tr>
      <w:tr w:rsidR="007533E3" w:rsidRPr="00D257C6" w14:paraId="639CFAE2" w14:textId="77777777" w:rsidTr="00770189">
        <w:tc>
          <w:tcPr>
            <w:tcW w:w="567" w:type="dxa"/>
            <w:vAlign w:val="center"/>
          </w:tcPr>
          <w:p w14:paraId="7EB9963F" w14:textId="77777777" w:rsidR="007533E3" w:rsidRPr="00D257C6" w:rsidRDefault="007533E3" w:rsidP="007701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6804" w:type="dxa"/>
          </w:tcPr>
          <w:p w14:paraId="30C5E054" w14:textId="77777777" w:rsidR="007533E3" w:rsidRPr="00CA115D" w:rsidRDefault="007533E3" w:rsidP="00770189">
            <w:pPr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Количество проведенных КПМУ</w:t>
            </w:r>
          </w:p>
        </w:tc>
        <w:tc>
          <w:tcPr>
            <w:tcW w:w="1560" w:type="dxa"/>
          </w:tcPr>
          <w:p w14:paraId="323BD0A8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  <w:tc>
          <w:tcPr>
            <w:tcW w:w="1382" w:type="dxa"/>
          </w:tcPr>
          <w:p w14:paraId="3BC08437" w14:textId="77777777" w:rsidR="007533E3" w:rsidRPr="00D257C6" w:rsidRDefault="007533E3" w:rsidP="00770189">
            <w:pPr>
              <w:rPr>
                <w:sz w:val="22"/>
                <w:szCs w:val="22"/>
              </w:rPr>
            </w:pPr>
          </w:p>
        </w:tc>
      </w:tr>
    </w:tbl>
    <w:p w14:paraId="1851A631" w14:textId="77777777" w:rsidR="007533E3" w:rsidRPr="00D257C6" w:rsidRDefault="007533E3" w:rsidP="007533E3">
      <w:pPr>
        <w:rPr>
          <w:sz w:val="18"/>
          <w:szCs w:val="24"/>
        </w:rPr>
      </w:pPr>
      <w:r w:rsidRPr="00D257C6">
        <w:rPr>
          <w:sz w:val="18"/>
        </w:rPr>
        <w:t xml:space="preserve">  </w:t>
      </w:r>
    </w:p>
    <w:p w14:paraId="0F616378" w14:textId="77777777" w:rsidR="007533E3" w:rsidRPr="00424A58" w:rsidRDefault="007533E3" w:rsidP="007533E3">
      <w:pPr>
        <w:rPr>
          <w:sz w:val="22"/>
          <w:szCs w:val="22"/>
        </w:rPr>
      </w:pPr>
      <w:r w:rsidRPr="00424A58">
        <w:rPr>
          <w:b/>
          <w:sz w:val="22"/>
          <w:szCs w:val="22"/>
        </w:rPr>
        <w:t>4. Анализ запущенных случаев ЗНО:</w:t>
      </w:r>
    </w:p>
    <w:p w14:paraId="2631B8E1" w14:textId="77777777" w:rsidR="007533E3" w:rsidRPr="00D257C6" w:rsidRDefault="007533E3" w:rsidP="007533E3">
      <w:r w:rsidRPr="00D257C6">
        <w:rPr>
          <w:sz w:val="26"/>
        </w:rPr>
        <w:t>Всего запущенных случаев_________</w:t>
      </w:r>
    </w:p>
    <w:p w14:paraId="5C8E51C0" w14:textId="77777777" w:rsidR="007533E3" w:rsidRPr="00D257C6" w:rsidRDefault="007533E3" w:rsidP="007533E3">
      <w:pPr>
        <w:rPr>
          <w:sz w:val="26"/>
        </w:rPr>
      </w:pPr>
      <w:r w:rsidRPr="00D257C6">
        <w:rPr>
          <w:sz w:val="26"/>
        </w:rPr>
        <w:t>в том числе ПМО, вторая и последующие локализация выявлены в IV стадии, с анализом каждого     случая __________</w:t>
      </w:r>
    </w:p>
    <w:p w14:paraId="5AE30D90" w14:textId="77777777" w:rsidR="007533E3" w:rsidRPr="00D257C6" w:rsidRDefault="007533E3" w:rsidP="007533E3">
      <w:pPr>
        <w:rPr>
          <w:sz w:val="26"/>
        </w:rPr>
      </w:pPr>
      <w:r w:rsidRPr="00D257C6">
        <w:rPr>
          <w:sz w:val="26"/>
        </w:rPr>
        <w:t>в том числе посмертно учтенных _____________</w:t>
      </w:r>
    </w:p>
    <w:p w14:paraId="538C2CD8" w14:textId="77777777" w:rsidR="007533E3" w:rsidRPr="00D257C6" w:rsidRDefault="007533E3" w:rsidP="007533E3">
      <w:pPr>
        <w:rPr>
          <w:sz w:val="26"/>
        </w:rPr>
      </w:pPr>
      <w:r w:rsidRPr="00D257C6">
        <w:rPr>
          <w:sz w:val="26"/>
        </w:rPr>
        <w:t>в том числе состояли на диспансерном учете у других специалистов _______</w:t>
      </w:r>
    </w:p>
    <w:p w14:paraId="43A14B03" w14:textId="77777777" w:rsidR="007533E3" w:rsidRPr="00D257C6" w:rsidRDefault="007533E3" w:rsidP="007533E3">
      <w:pPr>
        <w:rPr>
          <w:sz w:val="26"/>
        </w:rPr>
      </w:pPr>
      <w:r w:rsidRPr="00D257C6">
        <w:rPr>
          <w:sz w:val="26"/>
        </w:rPr>
        <w:t>в том числе проходили дополнительную диспансеризацию________________</w:t>
      </w:r>
    </w:p>
    <w:p w14:paraId="1DC78530" w14:textId="77777777" w:rsidR="007533E3" w:rsidRPr="00D257C6" w:rsidRDefault="007533E3" w:rsidP="007533E3">
      <w:pPr>
        <w:rPr>
          <w:sz w:val="26"/>
        </w:rPr>
      </w:pPr>
    </w:p>
    <w:p w14:paraId="0A4D46C7" w14:textId="77777777" w:rsidR="007533E3" w:rsidRDefault="007533E3" w:rsidP="007533E3">
      <w:pPr>
        <w:rPr>
          <w:sz w:val="26"/>
        </w:rPr>
      </w:pPr>
    </w:p>
    <w:p w14:paraId="51A0E695" w14:textId="77777777" w:rsidR="007533E3" w:rsidRPr="00D257C6" w:rsidRDefault="007533E3" w:rsidP="007533E3">
      <w:pPr>
        <w:rPr>
          <w:sz w:val="26"/>
        </w:rPr>
      </w:pPr>
      <w:r w:rsidRPr="00D257C6">
        <w:rPr>
          <w:sz w:val="26"/>
        </w:rPr>
        <w:t>Количество разобранных случаев _____________________________________</w:t>
      </w:r>
    </w:p>
    <w:p w14:paraId="24BAB500" w14:textId="77777777" w:rsidR="007533E3" w:rsidRPr="00D257C6" w:rsidRDefault="007533E3" w:rsidP="007533E3">
      <w:r>
        <w:rPr>
          <w:sz w:val="26"/>
        </w:rPr>
        <w:lastRenderedPageBreak/>
        <w:t>Количество проведенных конференций</w:t>
      </w:r>
      <w:r w:rsidRPr="00D257C6">
        <w:rPr>
          <w:sz w:val="26"/>
        </w:rPr>
        <w:t>________________________________</w:t>
      </w:r>
      <w:r>
        <w:rPr>
          <w:sz w:val="26"/>
        </w:rPr>
        <w:t>_</w:t>
      </w:r>
    </w:p>
    <w:p w14:paraId="29BE96CB" w14:textId="77777777" w:rsidR="007533E3" w:rsidRPr="00D257C6" w:rsidRDefault="007533E3" w:rsidP="007533E3">
      <w:pPr>
        <w:rPr>
          <w:sz w:val="16"/>
        </w:rPr>
      </w:pPr>
    </w:p>
    <w:p w14:paraId="0FABC2C4" w14:textId="77777777" w:rsidR="007533E3" w:rsidRPr="00870D8A" w:rsidRDefault="007533E3" w:rsidP="007533E3">
      <w:pPr>
        <w:pStyle w:val="2"/>
        <w:rPr>
          <w:rFonts w:ascii="Times New Roman" w:hAnsi="Times New Roman"/>
          <w:b/>
          <w:bCs/>
          <w:szCs w:val="20"/>
        </w:rPr>
      </w:pPr>
      <w:r w:rsidRPr="00870D8A">
        <w:rPr>
          <w:rFonts w:ascii="Times New Roman" w:hAnsi="Times New Roman"/>
          <w:b/>
          <w:bCs/>
          <w:szCs w:val="20"/>
        </w:rPr>
        <w:t>Причины запущенности (указать абсолютное</w:t>
      </w:r>
      <w:r>
        <w:rPr>
          <w:rFonts w:ascii="Times New Roman" w:hAnsi="Times New Roman"/>
          <w:b/>
          <w:bCs/>
          <w:szCs w:val="20"/>
        </w:rPr>
        <w:t xml:space="preserve"> и относительное количество) 2023</w:t>
      </w:r>
      <w:r w:rsidRPr="00870D8A">
        <w:rPr>
          <w:rFonts w:ascii="Times New Roman" w:hAnsi="Times New Roman"/>
          <w:b/>
          <w:bCs/>
          <w:szCs w:val="20"/>
        </w:rPr>
        <w:t>-20</w:t>
      </w:r>
      <w:r>
        <w:rPr>
          <w:rFonts w:ascii="Times New Roman" w:hAnsi="Times New Roman"/>
          <w:b/>
          <w:bCs/>
          <w:szCs w:val="20"/>
        </w:rPr>
        <w:t>24</w:t>
      </w:r>
      <w:r w:rsidRPr="00870D8A">
        <w:rPr>
          <w:rFonts w:ascii="Times New Roman" w:hAnsi="Times New Roman"/>
          <w:b/>
          <w:bCs/>
          <w:szCs w:val="20"/>
        </w:rPr>
        <w:t xml:space="preserve"> г.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5"/>
        <w:gridCol w:w="925"/>
        <w:gridCol w:w="685"/>
        <w:gridCol w:w="878"/>
        <w:gridCol w:w="910"/>
        <w:gridCol w:w="2772"/>
      </w:tblGrid>
      <w:tr w:rsidR="007533E3" w:rsidRPr="00D257C6" w14:paraId="3BB614B5" w14:textId="77777777" w:rsidTr="00770189">
        <w:trPr>
          <w:cantSplit/>
        </w:trPr>
        <w:tc>
          <w:tcPr>
            <w:tcW w:w="3895" w:type="dxa"/>
            <w:vMerge w:val="restart"/>
            <w:vAlign w:val="center"/>
          </w:tcPr>
          <w:p w14:paraId="4B5B8496" w14:textId="77777777" w:rsidR="007533E3" w:rsidRPr="00D257C6" w:rsidRDefault="007533E3" w:rsidP="00770189">
            <w:pPr>
              <w:pStyle w:val="a6"/>
              <w:jc w:val="center"/>
              <w:rPr>
                <w:bCs/>
                <w:szCs w:val="24"/>
              </w:rPr>
            </w:pPr>
            <w:r w:rsidRPr="00D257C6">
              <w:rPr>
                <w:bCs/>
                <w:szCs w:val="24"/>
              </w:rPr>
              <w:t>Причины</w:t>
            </w:r>
          </w:p>
        </w:tc>
        <w:tc>
          <w:tcPr>
            <w:tcW w:w="1610" w:type="dxa"/>
            <w:gridSpan w:val="2"/>
            <w:vAlign w:val="center"/>
          </w:tcPr>
          <w:p w14:paraId="10FA4EDA" w14:textId="77777777" w:rsidR="007533E3" w:rsidRPr="00D257C6" w:rsidRDefault="007533E3" w:rsidP="00770189">
            <w:pPr>
              <w:pStyle w:val="a6"/>
              <w:ind w:right="0"/>
              <w:jc w:val="center"/>
              <w:rPr>
                <w:bCs/>
                <w:sz w:val="20"/>
                <w:szCs w:val="24"/>
              </w:rPr>
            </w:pPr>
            <w:r w:rsidRPr="00D257C6">
              <w:rPr>
                <w:bCs/>
                <w:sz w:val="20"/>
                <w:szCs w:val="24"/>
              </w:rPr>
              <w:t>Кол-во</w:t>
            </w:r>
          </w:p>
          <w:p w14:paraId="6DAFCB4C" w14:textId="77777777" w:rsidR="007533E3" w:rsidRPr="00D257C6" w:rsidRDefault="007533E3" w:rsidP="00770189">
            <w:pPr>
              <w:pStyle w:val="a6"/>
              <w:ind w:right="0"/>
              <w:jc w:val="center"/>
              <w:rPr>
                <w:bCs/>
                <w:sz w:val="20"/>
                <w:szCs w:val="24"/>
              </w:rPr>
            </w:pPr>
            <w:r w:rsidRPr="00D257C6">
              <w:rPr>
                <w:bCs/>
                <w:sz w:val="20"/>
                <w:szCs w:val="24"/>
              </w:rPr>
              <w:t>запущенных сл</w:t>
            </w:r>
            <w:r>
              <w:rPr>
                <w:bCs/>
                <w:sz w:val="20"/>
                <w:szCs w:val="24"/>
              </w:rPr>
              <w:t>у</w:t>
            </w:r>
            <w:r w:rsidRPr="00D257C6">
              <w:rPr>
                <w:bCs/>
                <w:sz w:val="20"/>
                <w:szCs w:val="24"/>
              </w:rPr>
              <w:t>чаев</w:t>
            </w:r>
          </w:p>
        </w:tc>
        <w:tc>
          <w:tcPr>
            <w:tcW w:w="1788" w:type="dxa"/>
            <w:gridSpan w:val="2"/>
            <w:vAlign w:val="center"/>
          </w:tcPr>
          <w:p w14:paraId="0C17151A" w14:textId="77777777" w:rsidR="007533E3" w:rsidRPr="00D257C6" w:rsidRDefault="007533E3" w:rsidP="00770189">
            <w:pPr>
              <w:pStyle w:val="a6"/>
              <w:ind w:right="0"/>
              <w:jc w:val="center"/>
              <w:rPr>
                <w:bCs/>
                <w:sz w:val="20"/>
                <w:szCs w:val="24"/>
              </w:rPr>
            </w:pPr>
            <w:r w:rsidRPr="00D257C6">
              <w:rPr>
                <w:bCs/>
                <w:sz w:val="20"/>
                <w:szCs w:val="24"/>
              </w:rPr>
              <w:t>В том числе состоявших на диспансерном учете по поводу других заболеваний</w:t>
            </w:r>
          </w:p>
        </w:tc>
        <w:tc>
          <w:tcPr>
            <w:tcW w:w="2772" w:type="dxa"/>
            <w:vMerge w:val="restart"/>
            <w:vAlign w:val="center"/>
          </w:tcPr>
          <w:p w14:paraId="6C914EE6" w14:textId="77777777" w:rsidR="007533E3" w:rsidRPr="00D257C6" w:rsidRDefault="007533E3" w:rsidP="00770189">
            <w:pPr>
              <w:pStyle w:val="a6"/>
              <w:jc w:val="center"/>
              <w:rPr>
                <w:bCs/>
                <w:szCs w:val="24"/>
              </w:rPr>
            </w:pPr>
            <w:r w:rsidRPr="00D257C6">
              <w:rPr>
                <w:bCs/>
                <w:szCs w:val="24"/>
              </w:rPr>
              <w:t xml:space="preserve">Организационные </w:t>
            </w:r>
          </w:p>
          <w:p w14:paraId="1D8CC033" w14:textId="77777777" w:rsidR="007533E3" w:rsidRPr="00D257C6" w:rsidRDefault="007533E3" w:rsidP="00770189">
            <w:pPr>
              <w:pStyle w:val="a6"/>
              <w:jc w:val="center"/>
              <w:rPr>
                <w:bCs/>
                <w:szCs w:val="24"/>
              </w:rPr>
            </w:pPr>
            <w:r w:rsidRPr="00D257C6">
              <w:rPr>
                <w:bCs/>
                <w:szCs w:val="24"/>
              </w:rPr>
              <w:t>выводы</w:t>
            </w:r>
          </w:p>
        </w:tc>
      </w:tr>
      <w:tr w:rsidR="007533E3" w:rsidRPr="00D257C6" w14:paraId="3416BBF3" w14:textId="77777777" w:rsidTr="00770189">
        <w:trPr>
          <w:cantSplit/>
        </w:trPr>
        <w:tc>
          <w:tcPr>
            <w:tcW w:w="3895" w:type="dxa"/>
            <w:vMerge/>
          </w:tcPr>
          <w:p w14:paraId="534535B9" w14:textId="77777777" w:rsidR="007533E3" w:rsidRPr="00D257C6" w:rsidRDefault="007533E3" w:rsidP="00770189">
            <w:pPr>
              <w:pStyle w:val="a6"/>
            </w:pPr>
          </w:p>
        </w:tc>
        <w:tc>
          <w:tcPr>
            <w:tcW w:w="925" w:type="dxa"/>
            <w:vAlign w:val="center"/>
          </w:tcPr>
          <w:p w14:paraId="212AEF79" w14:textId="77777777" w:rsidR="007533E3" w:rsidRPr="00D257C6" w:rsidRDefault="007533E3" w:rsidP="00770189">
            <w:pPr>
              <w:pStyle w:val="a6"/>
              <w:ind w:right="0"/>
              <w:jc w:val="center"/>
              <w:rPr>
                <w:bCs/>
                <w:sz w:val="20"/>
              </w:rPr>
            </w:pPr>
            <w:r w:rsidRPr="00D257C6">
              <w:rPr>
                <w:bCs/>
                <w:sz w:val="20"/>
              </w:rPr>
              <w:t>случаев</w:t>
            </w:r>
          </w:p>
        </w:tc>
        <w:tc>
          <w:tcPr>
            <w:tcW w:w="685" w:type="dxa"/>
            <w:vAlign w:val="center"/>
          </w:tcPr>
          <w:p w14:paraId="0731B2B4" w14:textId="77777777" w:rsidR="007533E3" w:rsidRPr="00D257C6" w:rsidRDefault="007533E3" w:rsidP="00770189">
            <w:pPr>
              <w:pStyle w:val="a6"/>
              <w:ind w:right="0"/>
              <w:jc w:val="center"/>
              <w:rPr>
                <w:bCs/>
                <w:sz w:val="20"/>
              </w:rPr>
            </w:pPr>
            <w:r w:rsidRPr="00D257C6">
              <w:rPr>
                <w:bCs/>
                <w:sz w:val="20"/>
              </w:rPr>
              <w:t>%</w:t>
            </w:r>
          </w:p>
        </w:tc>
        <w:tc>
          <w:tcPr>
            <w:tcW w:w="878" w:type="dxa"/>
            <w:vAlign w:val="center"/>
          </w:tcPr>
          <w:p w14:paraId="18A14A48" w14:textId="77777777" w:rsidR="007533E3" w:rsidRPr="00D257C6" w:rsidRDefault="007533E3" w:rsidP="00770189">
            <w:pPr>
              <w:pStyle w:val="a6"/>
              <w:ind w:right="0"/>
              <w:jc w:val="center"/>
              <w:rPr>
                <w:bCs/>
                <w:sz w:val="20"/>
              </w:rPr>
            </w:pPr>
            <w:r w:rsidRPr="00D257C6">
              <w:rPr>
                <w:bCs/>
                <w:sz w:val="20"/>
              </w:rPr>
              <w:t>случаев</w:t>
            </w:r>
          </w:p>
        </w:tc>
        <w:tc>
          <w:tcPr>
            <w:tcW w:w="910" w:type="dxa"/>
            <w:vAlign w:val="center"/>
          </w:tcPr>
          <w:p w14:paraId="7EAB6A0B" w14:textId="77777777" w:rsidR="007533E3" w:rsidRPr="00D257C6" w:rsidRDefault="007533E3" w:rsidP="00770189">
            <w:pPr>
              <w:pStyle w:val="a6"/>
              <w:ind w:right="0"/>
              <w:jc w:val="center"/>
              <w:rPr>
                <w:bCs/>
                <w:sz w:val="20"/>
              </w:rPr>
            </w:pPr>
            <w:r w:rsidRPr="00D257C6">
              <w:rPr>
                <w:bCs/>
                <w:sz w:val="20"/>
              </w:rPr>
              <w:t>%</w:t>
            </w:r>
          </w:p>
        </w:tc>
        <w:tc>
          <w:tcPr>
            <w:tcW w:w="2772" w:type="dxa"/>
            <w:vMerge/>
          </w:tcPr>
          <w:p w14:paraId="1110298D" w14:textId="77777777" w:rsidR="007533E3" w:rsidRPr="00D257C6" w:rsidRDefault="007533E3" w:rsidP="00770189">
            <w:pPr>
              <w:pStyle w:val="a6"/>
            </w:pPr>
          </w:p>
        </w:tc>
      </w:tr>
      <w:tr w:rsidR="007533E3" w:rsidRPr="00D257C6" w14:paraId="6850F43A" w14:textId="77777777" w:rsidTr="00770189">
        <w:trPr>
          <w:cantSplit/>
        </w:trPr>
        <w:tc>
          <w:tcPr>
            <w:tcW w:w="3895" w:type="dxa"/>
          </w:tcPr>
          <w:p w14:paraId="673515D1" w14:textId="77777777" w:rsidR="007533E3" w:rsidRPr="00D257C6" w:rsidRDefault="007533E3" w:rsidP="007533E3">
            <w:pPr>
              <w:pStyle w:val="a6"/>
              <w:jc w:val="left"/>
            </w:pPr>
            <w:r w:rsidRPr="00D257C6">
              <w:t>Скрытое течение болезни</w:t>
            </w:r>
          </w:p>
        </w:tc>
        <w:tc>
          <w:tcPr>
            <w:tcW w:w="925" w:type="dxa"/>
            <w:vAlign w:val="center"/>
          </w:tcPr>
          <w:p w14:paraId="7A92EA22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685" w:type="dxa"/>
            <w:vAlign w:val="center"/>
          </w:tcPr>
          <w:p w14:paraId="712D1A2D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878" w:type="dxa"/>
            <w:vAlign w:val="center"/>
          </w:tcPr>
          <w:p w14:paraId="6A522C0D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910" w:type="dxa"/>
            <w:vAlign w:val="center"/>
          </w:tcPr>
          <w:p w14:paraId="6D70EABA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2772" w:type="dxa"/>
          </w:tcPr>
          <w:p w14:paraId="1FE9D304" w14:textId="77777777" w:rsidR="007533E3" w:rsidRPr="00D257C6" w:rsidRDefault="007533E3" w:rsidP="00770189">
            <w:pPr>
              <w:pStyle w:val="a6"/>
            </w:pPr>
          </w:p>
        </w:tc>
      </w:tr>
      <w:tr w:rsidR="007533E3" w:rsidRPr="00D257C6" w14:paraId="57F6944B" w14:textId="77777777" w:rsidTr="00770189">
        <w:trPr>
          <w:cantSplit/>
        </w:trPr>
        <w:tc>
          <w:tcPr>
            <w:tcW w:w="3895" w:type="dxa"/>
          </w:tcPr>
          <w:p w14:paraId="04B6429F" w14:textId="77777777" w:rsidR="007533E3" w:rsidRPr="00D257C6" w:rsidRDefault="007533E3" w:rsidP="007533E3">
            <w:pPr>
              <w:pStyle w:val="a6"/>
              <w:jc w:val="left"/>
            </w:pPr>
            <w:r w:rsidRPr="00D257C6">
              <w:t xml:space="preserve">Диагностическая ошибка </w:t>
            </w:r>
          </w:p>
          <w:p w14:paraId="5F26704D" w14:textId="77777777" w:rsidR="007533E3" w:rsidRPr="00D257C6" w:rsidRDefault="007533E3" w:rsidP="007533E3">
            <w:pPr>
              <w:pStyle w:val="a6"/>
              <w:jc w:val="left"/>
            </w:pPr>
            <w:r w:rsidRPr="00D257C6">
              <w:t>(указать какая)</w:t>
            </w:r>
          </w:p>
        </w:tc>
        <w:tc>
          <w:tcPr>
            <w:tcW w:w="925" w:type="dxa"/>
            <w:vAlign w:val="center"/>
          </w:tcPr>
          <w:p w14:paraId="60AF300F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685" w:type="dxa"/>
            <w:vAlign w:val="center"/>
          </w:tcPr>
          <w:p w14:paraId="3BD3937B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878" w:type="dxa"/>
            <w:vAlign w:val="center"/>
          </w:tcPr>
          <w:p w14:paraId="3ECD9BF7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910" w:type="dxa"/>
            <w:vAlign w:val="center"/>
          </w:tcPr>
          <w:p w14:paraId="70E53B1A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2772" w:type="dxa"/>
          </w:tcPr>
          <w:p w14:paraId="251955A0" w14:textId="77777777" w:rsidR="007533E3" w:rsidRPr="00D257C6" w:rsidRDefault="007533E3" w:rsidP="00770189">
            <w:pPr>
              <w:pStyle w:val="a6"/>
            </w:pPr>
          </w:p>
        </w:tc>
      </w:tr>
      <w:tr w:rsidR="007533E3" w:rsidRPr="00D257C6" w14:paraId="66D2BC31" w14:textId="77777777" w:rsidTr="00770189">
        <w:trPr>
          <w:cantSplit/>
        </w:trPr>
        <w:tc>
          <w:tcPr>
            <w:tcW w:w="3895" w:type="dxa"/>
          </w:tcPr>
          <w:p w14:paraId="29A3F1CA" w14:textId="77777777" w:rsidR="007533E3" w:rsidRPr="00D257C6" w:rsidRDefault="007533E3" w:rsidP="007533E3">
            <w:pPr>
              <w:pStyle w:val="a6"/>
              <w:jc w:val="left"/>
            </w:pPr>
            <w:r w:rsidRPr="00D257C6">
              <w:t>Неполное обследование больного</w:t>
            </w:r>
          </w:p>
        </w:tc>
        <w:tc>
          <w:tcPr>
            <w:tcW w:w="925" w:type="dxa"/>
            <w:vAlign w:val="center"/>
          </w:tcPr>
          <w:p w14:paraId="117FA57B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685" w:type="dxa"/>
            <w:vAlign w:val="center"/>
          </w:tcPr>
          <w:p w14:paraId="68FC2404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878" w:type="dxa"/>
            <w:vAlign w:val="center"/>
          </w:tcPr>
          <w:p w14:paraId="2BFEA078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910" w:type="dxa"/>
            <w:vAlign w:val="center"/>
          </w:tcPr>
          <w:p w14:paraId="625EEE76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2772" w:type="dxa"/>
          </w:tcPr>
          <w:p w14:paraId="6EEF2105" w14:textId="77777777" w:rsidR="007533E3" w:rsidRPr="00D257C6" w:rsidRDefault="007533E3" w:rsidP="00770189">
            <w:pPr>
              <w:pStyle w:val="a6"/>
            </w:pPr>
          </w:p>
        </w:tc>
      </w:tr>
      <w:tr w:rsidR="007533E3" w:rsidRPr="00D257C6" w14:paraId="6761CBCF" w14:textId="77777777" w:rsidTr="00770189">
        <w:trPr>
          <w:cantSplit/>
        </w:trPr>
        <w:tc>
          <w:tcPr>
            <w:tcW w:w="3895" w:type="dxa"/>
          </w:tcPr>
          <w:p w14:paraId="3D8A9BE9" w14:textId="77777777" w:rsidR="007533E3" w:rsidRPr="00D257C6" w:rsidRDefault="007533E3" w:rsidP="007533E3">
            <w:pPr>
              <w:pStyle w:val="a6"/>
              <w:jc w:val="left"/>
            </w:pPr>
            <w:r w:rsidRPr="00D257C6">
              <w:t>Небрежное отношение к здоровью</w:t>
            </w:r>
          </w:p>
        </w:tc>
        <w:tc>
          <w:tcPr>
            <w:tcW w:w="925" w:type="dxa"/>
            <w:vAlign w:val="center"/>
          </w:tcPr>
          <w:p w14:paraId="098C1A02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685" w:type="dxa"/>
            <w:vAlign w:val="center"/>
          </w:tcPr>
          <w:p w14:paraId="5ECE6277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878" w:type="dxa"/>
            <w:vAlign w:val="center"/>
          </w:tcPr>
          <w:p w14:paraId="2EA461B9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910" w:type="dxa"/>
            <w:vAlign w:val="center"/>
          </w:tcPr>
          <w:p w14:paraId="7345BEA9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2772" w:type="dxa"/>
          </w:tcPr>
          <w:p w14:paraId="55B04C09" w14:textId="77777777" w:rsidR="007533E3" w:rsidRPr="00D257C6" w:rsidRDefault="007533E3" w:rsidP="00770189">
            <w:pPr>
              <w:pStyle w:val="a6"/>
            </w:pPr>
          </w:p>
        </w:tc>
      </w:tr>
      <w:tr w:rsidR="007533E3" w:rsidRPr="00D257C6" w14:paraId="272E1617" w14:textId="77777777" w:rsidTr="00770189">
        <w:trPr>
          <w:cantSplit/>
        </w:trPr>
        <w:tc>
          <w:tcPr>
            <w:tcW w:w="3895" w:type="dxa"/>
          </w:tcPr>
          <w:p w14:paraId="2DD4BC89" w14:textId="77777777" w:rsidR="007533E3" w:rsidRPr="00D257C6" w:rsidRDefault="007533E3" w:rsidP="007533E3">
            <w:pPr>
              <w:pStyle w:val="a6"/>
              <w:jc w:val="left"/>
            </w:pPr>
            <w:r w:rsidRPr="00D257C6">
              <w:t>Несовершенство диспансеризации</w:t>
            </w:r>
          </w:p>
        </w:tc>
        <w:tc>
          <w:tcPr>
            <w:tcW w:w="925" w:type="dxa"/>
            <w:vAlign w:val="center"/>
          </w:tcPr>
          <w:p w14:paraId="5551A2AB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685" w:type="dxa"/>
            <w:vAlign w:val="center"/>
          </w:tcPr>
          <w:p w14:paraId="37DA5E3A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878" w:type="dxa"/>
            <w:vAlign w:val="center"/>
          </w:tcPr>
          <w:p w14:paraId="4F5DA452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910" w:type="dxa"/>
            <w:vAlign w:val="center"/>
          </w:tcPr>
          <w:p w14:paraId="5675C20B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2772" w:type="dxa"/>
          </w:tcPr>
          <w:p w14:paraId="7EA1FB2E" w14:textId="77777777" w:rsidR="007533E3" w:rsidRPr="00D257C6" w:rsidRDefault="007533E3" w:rsidP="00770189">
            <w:pPr>
              <w:pStyle w:val="a6"/>
            </w:pPr>
          </w:p>
        </w:tc>
      </w:tr>
      <w:tr w:rsidR="007533E3" w:rsidRPr="00D257C6" w14:paraId="38A39C5F" w14:textId="77777777" w:rsidTr="00770189">
        <w:trPr>
          <w:cantSplit/>
        </w:trPr>
        <w:tc>
          <w:tcPr>
            <w:tcW w:w="3895" w:type="dxa"/>
          </w:tcPr>
          <w:p w14:paraId="2E1225EE" w14:textId="77777777" w:rsidR="007533E3" w:rsidRPr="00D257C6" w:rsidRDefault="007533E3" w:rsidP="007533E3">
            <w:pPr>
              <w:pStyle w:val="a6"/>
              <w:jc w:val="left"/>
            </w:pPr>
            <w:r w:rsidRPr="00D257C6">
              <w:t>Прочие</w:t>
            </w:r>
          </w:p>
        </w:tc>
        <w:tc>
          <w:tcPr>
            <w:tcW w:w="925" w:type="dxa"/>
            <w:vAlign w:val="center"/>
          </w:tcPr>
          <w:p w14:paraId="0945F06F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685" w:type="dxa"/>
            <w:vAlign w:val="center"/>
          </w:tcPr>
          <w:p w14:paraId="5B25850D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878" w:type="dxa"/>
            <w:vAlign w:val="center"/>
          </w:tcPr>
          <w:p w14:paraId="496E1C70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910" w:type="dxa"/>
            <w:vAlign w:val="center"/>
          </w:tcPr>
          <w:p w14:paraId="2045D0ED" w14:textId="77777777" w:rsidR="007533E3" w:rsidRPr="00D257C6" w:rsidRDefault="007533E3" w:rsidP="00770189">
            <w:pPr>
              <w:pStyle w:val="a6"/>
              <w:jc w:val="center"/>
            </w:pPr>
          </w:p>
        </w:tc>
        <w:tc>
          <w:tcPr>
            <w:tcW w:w="2772" w:type="dxa"/>
          </w:tcPr>
          <w:p w14:paraId="316CDE94" w14:textId="77777777" w:rsidR="007533E3" w:rsidRPr="00D257C6" w:rsidRDefault="007533E3" w:rsidP="00770189">
            <w:pPr>
              <w:pStyle w:val="a6"/>
            </w:pPr>
          </w:p>
        </w:tc>
      </w:tr>
    </w:tbl>
    <w:p w14:paraId="77B2C2B9" w14:textId="77777777" w:rsidR="007533E3" w:rsidRPr="00D257C6" w:rsidRDefault="007533E3" w:rsidP="007533E3">
      <w:pPr>
        <w:pStyle w:val="a6"/>
        <w:rPr>
          <w:szCs w:val="24"/>
        </w:rPr>
      </w:pPr>
    </w:p>
    <w:p w14:paraId="1FE527B9" w14:textId="77777777" w:rsidR="007533E3" w:rsidRPr="00424A58" w:rsidRDefault="007533E3" w:rsidP="007533E3">
      <w:pPr>
        <w:pStyle w:val="a6"/>
        <w:rPr>
          <w:sz w:val="22"/>
          <w:szCs w:val="22"/>
        </w:rPr>
      </w:pPr>
    </w:p>
    <w:p w14:paraId="3531A911" w14:textId="77777777" w:rsidR="007533E3" w:rsidRPr="00424A58" w:rsidRDefault="007533E3" w:rsidP="007533E3">
      <w:pPr>
        <w:rPr>
          <w:bCs/>
          <w:sz w:val="22"/>
          <w:szCs w:val="22"/>
        </w:rPr>
      </w:pPr>
      <w:r w:rsidRPr="00424A58">
        <w:rPr>
          <w:b/>
          <w:bCs/>
          <w:sz w:val="22"/>
          <w:szCs w:val="22"/>
        </w:rPr>
        <w:t>5. Работа</w:t>
      </w:r>
      <w:r w:rsidRPr="00424A58">
        <w:rPr>
          <w:b/>
          <w:sz w:val="22"/>
          <w:szCs w:val="22"/>
        </w:rPr>
        <w:t xml:space="preserve"> смотрового кабинета, при отсутствии объяснительная записка, заверенная подписью главного врача (приложение 2).</w:t>
      </w:r>
    </w:p>
    <w:p w14:paraId="4D2FC83E" w14:textId="77777777" w:rsidR="007533E3" w:rsidRPr="00424A58" w:rsidRDefault="007533E3" w:rsidP="007533E3">
      <w:pPr>
        <w:rPr>
          <w:sz w:val="22"/>
          <w:szCs w:val="22"/>
        </w:rPr>
      </w:pPr>
      <w:r w:rsidRPr="00424A58">
        <w:rPr>
          <w:b/>
          <w:bCs/>
          <w:sz w:val="22"/>
          <w:szCs w:val="22"/>
        </w:rPr>
        <w:t>6. Списки</w:t>
      </w:r>
      <w:r w:rsidRPr="00424A58">
        <w:rPr>
          <w:b/>
          <w:sz w:val="22"/>
          <w:szCs w:val="22"/>
        </w:rPr>
        <w:t xml:space="preserve"> больных со злокачественными новообразованиями, выявленных  при всех видах профилактических осмотров.</w:t>
      </w:r>
    </w:p>
    <w:p w14:paraId="3D21CEE9" w14:textId="77777777" w:rsidR="007533E3" w:rsidRPr="00D257C6" w:rsidRDefault="007533E3" w:rsidP="007533E3"/>
    <w:p w14:paraId="550B990F" w14:textId="77777777" w:rsidR="007533E3" w:rsidRPr="00D257C6" w:rsidRDefault="007533E3" w:rsidP="007533E3">
      <w:r w:rsidRPr="00D257C6">
        <w:t xml:space="preserve">     А) всего осмотрено ________________________________________________________</w:t>
      </w:r>
    </w:p>
    <w:p w14:paraId="38FBBB2D" w14:textId="77777777" w:rsidR="007533E3" w:rsidRPr="00D257C6" w:rsidRDefault="007533E3" w:rsidP="007533E3">
      <w:pPr>
        <w:ind w:firstLine="284"/>
      </w:pPr>
      <w:r w:rsidRPr="00D257C6">
        <w:t>В) выявлено больных с онкопатологией _______________________________________</w:t>
      </w:r>
    </w:p>
    <w:p w14:paraId="2C488850" w14:textId="77777777" w:rsidR="007533E3" w:rsidRDefault="007533E3" w:rsidP="007533E3">
      <w:pPr>
        <w:ind w:firstLine="284"/>
        <w:rPr>
          <w:szCs w:val="24"/>
        </w:rPr>
      </w:pPr>
      <w:r w:rsidRPr="00D257C6">
        <w:rPr>
          <w:szCs w:val="24"/>
        </w:rPr>
        <w:t xml:space="preserve">С) в т.ч. при диспансеризации определенных групп  взрослого населения </w:t>
      </w:r>
      <w:r w:rsidRPr="00D257C6">
        <w:rPr>
          <w:szCs w:val="24"/>
        </w:rPr>
        <w:softHyphen/>
      </w:r>
      <w:r w:rsidRPr="00D257C6">
        <w:rPr>
          <w:szCs w:val="24"/>
        </w:rPr>
        <w:softHyphen/>
      </w:r>
      <w:r w:rsidRPr="00D257C6">
        <w:rPr>
          <w:szCs w:val="24"/>
        </w:rPr>
        <w:softHyphen/>
      </w:r>
      <w:r w:rsidRPr="00D257C6">
        <w:rPr>
          <w:szCs w:val="24"/>
        </w:rPr>
        <w:softHyphen/>
      </w:r>
      <w:r w:rsidRPr="00D257C6">
        <w:rPr>
          <w:szCs w:val="24"/>
        </w:rPr>
        <w:softHyphen/>
      </w:r>
      <w:r w:rsidRPr="00D257C6">
        <w:rPr>
          <w:szCs w:val="24"/>
        </w:rPr>
        <w:softHyphen/>
      </w:r>
      <w:r w:rsidRPr="00D257C6">
        <w:rPr>
          <w:szCs w:val="24"/>
        </w:rPr>
        <w:softHyphen/>
      </w:r>
      <w:r w:rsidRPr="00D257C6">
        <w:rPr>
          <w:szCs w:val="24"/>
        </w:rPr>
        <w:softHyphen/>
      </w:r>
      <w:r w:rsidRPr="00D257C6">
        <w:rPr>
          <w:szCs w:val="24"/>
        </w:rPr>
        <w:softHyphen/>
        <w:t>___________</w:t>
      </w:r>
    </w:p>
    <w:p w14:paraId="75A22C2B" w14:textId="77777777" w:rsidR="007533E3" w:rsidRPr="00424A58" w:rsidRDefault="007533E3" w:rsidP="007533E3">
      <w:pPr>
        <w:ind w:firstLine="284"/>
        <w:rPr>
          <w:szCs w:val="24"/>
        </w:rPr>
      </w:pPr>
    </w:p>
    <w:p w14:paraId="698555EB" w14:textId="77777777" w:rsidR="007533E3" w:rsidRPr="00424A58" w:rsidRDefault="007533E3" w:rsidP="007533E3">
      <w:pPr>
        <w:pStyle w:val="2"/>
        <w:spacing w:line="240" w:lineRule="auto"/>
        <w:rPr>
          <w:rFonts w:ascii="Times New Roman" w:hAnsi="Times New Roman"/>
          <w:b/>
          <w:bCs/>
        </w:rPr>
      </w:pPr>
      <w:r w:rsidRPr="00870D8A">
        <w:rPr>
          <w:rFonts w:ascii="Times New Roman" w:hAnsi="Times New Roman"/>
          <w:b/>
          <w:bCs/>
        </w:rPr>
        <w:t>7. Профилактическая работа муниципальных лечебно-профилактических учреждений по оказанию онкологической помощи населению на территории обслуживания.</w:t>
      </w:r>
    </w:p>
    <w:p w14:paraId="3B3E1294" w14:textId="77777777" w:rsidR="007533E3" w:rsidRDefault="007533E3" w:rsidP="007533E3">
      <w:pPr>
        <w:ind w:firstLine="720"/>
        <w:jc w:val="center"/>
        <w:rPr>
          <w:sz w:val="22"/>
          <w:szCs w:val="22"/>
        </w:rPr>
      </w:pPr>
    </w:p>
    <w:p w14:paraId="575B9B6B" w14:textId="77777777" w:rsidR="007533E3" w:rsidRPr="0043064A" w:rsidRDefault="007533E3" w:rsidP="007533E3">
      <w:pPr>
        <w:ind w:firstLine="720"/>
        <w:jc w:val="center"/>
        <w:rPr>
          <w:sz w:val="24"/>
          <w:szCs w:val="24"/>
        </w:rPr>
      </w:pPr>
      <w:r w:rsidRPr="0043064A">
        <w:rPr>
          <w:sz w:val="24"/>
          <w:szCs w:val="24"/>
        </w:rPr>
        <w:t xml:space="preserve">Профилактические осмотры населения и диспансеризация определенных групп </w:t>
      </w:r>
    </w:p>
    <w:p w14:paraId="70664809" w14:textId="77777777" w:rsidR="007533E3" w:rsidRPr="0043064A" w:rsidRDefault="007533E3" w:rsidP="007533E3">
      <w:pPr>
        <w:ind w:firstLine="720"/>
        <w:jc w:val="center"/>
        <w:rPr>
          <w:sz w:val="24"/>
          <w:szCs w:val="24"/>
        </w:rPr>
      </w:pPr>
      <w:r w:rsidRPr="0043064A">
        <w:rPr>
          <w:sz w:val="24"/>
          <w:szCs w:val="24"/>
        </w:rPr>
        <w:t>взрослого населения</w:t>
      </w:r>
    </w:p>
    <w:p w14:paraId="1EE67E41" w14:textId="77777777" w:rsidR="007533E3" w:rsidRPr="0043064A" w:rsidRDefault="007533E3" w:rsidP="007533E3">
      <w:pPr>
        <w:ind w:firstLine="720"/>
        <w:jc w:val="center"/>
        <w:rPr>
          <w:b/>
          <w:sz w:val="24"/>
          <w:szCs w:val="24"/>
        </w:rPr>
      </w:pPr>
      <w:r w:rsidRPr="0043064A">
        <w:rPr>
          <w:sz w:val="24"/>
          <w:szCs w:val="24"/>
        </w:rPr>
        <w:t>(количество указать в абсолютных цифрах)</w:t>
      </w:r>
      <w:r w:rsidRPr="0043064A">
        <w:rPr>
          <w:b/>
          <w:sz w:val="24"/>
          <w:szCs w:val="24"/>
        </w:rPr>
        <w:t xml:space="preserve"> </w:t>
      </w:r>
    </w:p>
    <w:p w14:paraId="0B863632" w14:textId="77777777" w:rsidR="007533E3" w:rsidRDefault="007533E3" w:rsidP="007533E3">
      <w:pPr>
        <w:rPr>
          <w:sz w:val="24"/>
          <w:szCs w:val="24"/>
        </w:rPr>
      </w:pPr>
      <w:r w:rsidRPr="00D373B2">
        <w:rPr>
          <w:sz w:val="24"/>
          <w:szCs w:val="24"/>
        </w:rPr>
        <w:t>по форме 131</w:t>
      </w:r>
      <w:r>
        <w:rPr>
          <w:sz w:val="24"/>
          <w:szCs w:val="24"/>
        </w:rPr>
        <w:t>/у «Карта учета профилактического медицинского осмотра (диспансеризации)»</w:t>
      </w:r>
    </w:p>
    <w:p w14:paraId="36D9C095" w14:textId="77777777" w:rsidR="007533E3" w:rsidRPr="00D373B2" w:rsidRDefault="007533E3" w:rsidP="007533E3">
      <w:pPr>
        <w:rPr>
          <w:sz w:val="24"/>
          <w:szCs w:val="24"/>
        </w:rPr>
      </w:pPr>
    </w:p>
    <w:tbl>
      <w:tblPr>
        <w:tblW w:w="104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1"/>
        <w:gridCol w:w="2460"/>
        <w:gridCol w:w="2291"/>
        <w:gridCol w:w="2291"/>
      </w:tblGrid>
      <w:tr w:rsidR="007533E3" w14:paraId="3795EC30" w14:textId="77777777" w:rsidTr="00770189">
        <w:trPr>
          <w:cantSplit/>
          <w:trHeight w:val="998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D23E" w14:textId="77777777" w:rsidR="007533E3" w:rsidRPr="003B6E13" w:rsidRDefault="007533E3" w:rsidP="00770189">
            <w:pPr>
              <w:jc w:val="center"/>
              <w:rPr>
                <w:u w:val="dotted"/>
              </w:rPr>
            </w:pPr>
            <w:r w:rsidRPr="003B6E13">
              <w:t>Показатель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849E" w14:textId="77777777" w:rsidR="007533E3" w:rsidRPr="003B6E13" w:rsidRDefault="007533E3" w:rsidP="00770189">
            <w:pPr>
              <w:jc w:val="center"/>
              <w:rPr>
                <w:u w:val="dotted"/>
              </w:rPr>
            </w:pPr>
            <w:r>
              <w:t>Проведено медицинских мероприятий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710C" w14:textId="77777777" w:rsidR="007533E3" w:rsidRPr="003B6E13" w:rsidRDefault="007533E3" w:rsidP="00770189">
            <w:pPr>
              <w:jc w:val="center"/>
            </w:pPr>
            <w:r>
              <w:t>Выявлено патологических состояний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8B66B" w14:textId="77777777" w:rsidR="007533E3" w:rsidRDefault="007533E3" w:rsidP="00770189"/>
          <w:p w14:paraId="06AB17A4" w14:textId="77777777" w:rsidR="007533E3" w:rsidRDefault="007533E3" w:rsidP="00770189">
            <w:pPr>
              <w:jc w:val="center"/>
            </w:pPr>
            <w:r>
              <w:t>Выявлено</w:t>
            </w:r>
          </w:p>
          <w:p w14:paraId="6CB6B04A" w14:textId="77777777" w:rsidR="007533E3" w:rsidRDefault="007533E3" w:rsidP="00770189">
            <w:pPr>
              <w:jc w:val="center"/>
            </w:pPr>
            <w:r>
              <w:t>онкопатологии</w:t>
            </w:r>
          </w:p>
        </w:tc>
      </w:tr>
      <w:tr w:rsidR="007533E3" w:rsidRPr="00DA0786" w14:paraId="6000D8F5" w14:textId="77777777" w:rsidTr="00770189">
        <w:trPr>
          <w:cantSplit/>
          <w:trHeight w:val="791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B718" w14:textId="77777777" w:rsidR="007533E3" w:rsidRDefault="007533E3" w:rsidP="00770189">
            <w:r>
              <w:t xml:space="preserve"> </w:t>
            </w:r>
            <w:r w:rsidRPr="00814B2C">
              <w:t>Взятие с использованием щетки цитологической цервикальной мазка (соскоба) с поверхности шейки матки (наружного маточного зева) и цервикального канала на цитологическое исследование, цитологическое исследование мазка с шейки матки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DC66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163C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EC31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</w:tr>
      <w:tr w:rsidR="007533E3" w:rsidRPr="00DA0786" w14:paraId="07F443BC" w14:textId="77777777" w:rsidTr="00770189">
        <w:trPr>
          <w:cantSplit/>
          <w:trHeight w:val="590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21F2" w14:textId="77777777" w:rsidR="007533E3" w:rsidRDefault="007533E3" w:rsidP="00770189">
            <w:r w:rsidRPr="00814B2C">
              <w:t>Исследование кала на скрытую кровь иммунохимическим методом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0CD2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F87D6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1BBF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</w:tr>
      <w:tr w:rsidR="007533E3" w14:paraId="7901BC4F" w14:textId="77777777" w:rsidTr="00770189">
        <w:trPr>
          <w:cantSplit/>
          <w:trHeight w:val="218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3281" w14:textId="77777777" w:rsidR="007533E3" w:rsidRDefault="007533E3" w:rsidP="00770189">
            <w:r w:rsidRPr="00814B2C">
              <w:t>Определение простат-специфического антигена в крови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42FA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2891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21E8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</w:tr>
      <w:tr w:rsidR="007533E3" w14:paraId="39591B33" w14:textId="77777777" w:rsidTr="00770189">
        <w:trPr>
          <w:cantSplit/>
          <w:trHeight w:val="427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22CCB" w14:textId="77777777" w:rsidR="007533E3" w:rsidRDefault="007533E3" w:rsidP="00770189">
            <w:r>
              <w:t>Маммография обеих молочных желез в двух проекциях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3898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F8AF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26C4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</w:tr>
      <w:tr w:rsidR="007533E3" w14:paraId="7DE4BBE3" w14:textId="77777777" w:rsidTr="00770189">
        <w:trPr>
          <w:cantSplit/>
          <w:trHeight w:val="427"/>
        </w:trPr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3FE2" w14:textId="77777777" w:rsidR="007533E3" w:rsidRPr="00814B2C" w:rsidRDefault="007533E3" w:rsidP="00770189">
            <w:r w:rsidRPr="00814B2C">
              <w:lastRenderedPageBreak/>
      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7819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3D5C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CA04" w14:textId="77777777" w:rsidR="007533E3" w:rsidRDefault="007533E3" w:rsidP="00770189">
            <w:pPr>
              <w:jc w:val="center"/>
              <w:rPr>
                <w:u w:val="dotted"/>
              </w:rPr>
            </w:pPr>
          </w:p>
        </w:tc>
      </w:tr>
    </w:tbl>
    <w:p w14:paraId="4B08FBC2" w14:textId="77777777" w:rsidR="007533E3" w:rsidRPr="00814B2C" w:rsidRDefault="007533E3" w:rsidP="007533E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32AF2AE7" w14:textId="77777777" w:rsidR="007533E3" w:rsidRPr="00424A58" w:rsidRDefault="007533E3" w:rsidP="007533E3">
      <w:r w:rsidRPr="00424A58">
        <w:t>А) Подлежало профилактическим осмотрам и ДОГ____________________</w:t>
      </w:r>
    </w:p>
    <w:p w14:paraId="050DA934" w14:textId="77777777" w:rsidR="007533E3" w:rsidRPr="00424A58" w:rsidRDefault="007533E3" w:rsidP="007533E3">
      <w:r w:rsidRPr="00424A58">
        <w:t>В) Проведены профилактические осмотры и ДОГ______________________</w:t>
      </w:r>
    </w:p>
    <w:p w14:paraId="7820D5BA" w14:textId="77777777" w:rsidR="007533E3" w:rsidRDefault="007533E3" w:rsidP="007533E3">
      <w:pPr>
        <w:rPr>
          <w:sz w:val="18"/>
        </w:rPr>
      </w:pPr>
    </w:p>
    <w:p w14:paraId="1EB4365C" w14:textId="77777777" w:rsidR="007533E3" w:rsidRDefault="007533E3" w:rsidP="007533E3">
      <w:pPr>
        <w:ind w:left="-142" w:firstLine="142"/>
        <w:rPr>
          <w:b/>
          <w:sz w:val="22"/>
          <w:szCs w:val="22"/>
        </w:rPr>
      </w:pPr>
      <w:r w:rsidRPr="008B1EDE">
        <w:rPr>
          <w:b/>
          <w:sz w:val="22"/>
          <w:szCs w:val="22"/>
        </w:rPr>
        <w:t>8</w:t>
      </w:r>
      <w:r w:rsidRPr="008B1EDE">
        <w:rPr>
          <w:sz w:val="22"/>
          <w:szCs w:val="22"/>
        </w:rPr>
        <w:t xml:space="preserve">. </w:t>
      </w:r>
      <w:r w:rsidRPr="008B1EDE">
        <w:rPr>
          <w:b/>
          <w:sz w:val="22"/>
          <w:szCs w:val="22"/>
        </w:rPr>
        <w:t>Анализ смертности в районе обслуживания (указать отдельными списками посмертно учтенных и умерших от других заболеваний) (приложение 3).</w:t>
      </w:r>
      <w:r>
        <w:rPr>
          <w:b/>
          <w:sz w:val="22"/>
          <w:szCs w:val="22"/>
        </w:rPr>
        <w:t xml:space="preserve"> Справка отчет с анализом смертности за отчетный период с указанием выводов, предложений и мероприятиятий. Справка отчет с анализом одногодичной летальности.</w:t>
      </w:r>
    </w:p>
    <w:p w14:paraId="02962F95" w14:textId="77777777" w:rsidR="007533E3" w:rsidRPr="008B1EDE" w:rsidRDefault="007533E3" w:rsidP="007533E3">
      <w:pPr>
        <w:ind w:left="-142" w:firstLine="142"/>
        <w:rPr>
          <w:b/>
          <w:sz w:val="22"/>
          <w:szCs w:val="22"/>
        </w:rPr>
      </w:pPr>
    </w:p>
    <w:p w14:paraId="56AC1788" w14:textId="77777777" w:rsidR="007533E3" w:rsidRDefault="007533E3" w:rsidP="007533E3">
      <w:pPr>
        <w:rPr>
          <w:b/>
          <w:sz w:val="22"/>
          <w:szCs w:val="22"/>
        </w:rPr>
      </w:pPr>
      <w:r w:rsidRPr="008B1EDE">
        <w:rPr>
          <w:b/>
          <w:sz w:val="22"/>
          <w:szCs w:val="22"/>
        </w:rPr>
        <w:t>9. Анализ смертности в районе обслуживания от доброкачественных новообразований (</w:t>
      </w:r>
      <w:r w:rsidRPr="008B1EDE">
        <w:rPr>
          <w:b/>
          <w:sz w:val="22"/>
          <w:szCs w:val="22"/>
          <w:lang w:val="en-US"/>
        </w:rPr>
        <w:t>D</w:t>
      </w:r>
      <w:r w:rsidRPr="008B1EDE">
        <w:rPr>
          <w:b/>
          <w:sz w:val="22"/>
          <w:szCs w:val="22"/>
        </w:rPr>
        <w:t>10-</w:t>
      </w:r>
      <w:r w:rsidRPr="008B1EDE">
        <w:rPr>
          <w:b/>
          <w:sz w:val="22"/>
          <w:szCs w:val="22"/>
          <w:lang w:val="en-US"/>
        </w:rPr>
        <w:t>D</w:t>
      </w:r>
      <w:r>
        <w:rPr>
          <w:b/>
          <w:sz w:val="22"/>
          <w:szCs w:val="22"/>
        </w:rPr>
        <w:t xml:space="preserve">48) (приложение </w:t>
      </w:r>
      <w:r w:rsidRPr="008B1EDE">
        <w:rPr>
          <w:b/>
          <w:sz w:val="22"/>
          <w:szCs w:val="22"/>
        </w:rPr>
        <w:t>6).</w:t>
      </w:r>
    </w:p>
    <w:p w14:paraId="230FA34A" w14:textId="77777777" w:rsidR="007533E3" w:rsidRPr="008B1EDE" w:rsidRDefault="007533E3" w:rsidP="007533E3">
      <w:pPr>
        <w:rPr>
          <w:b/>
          <w:sz w:val="22"/>
          <w:szCs w:val="22"/>
        </w:rPr>
      </w:pPr>
    </w:p>
    <w:p w14:paraId="29F8010F" w14:textId="77777777" w:rsidR="007533E3" w:rsidRDefault="007533E3" w:rsidP="007533E3">
      <w:pPr>
        <w:rPr>
          <w:b/>
          <w:sz w:val="22"/>
          <w:szCs w:val="22"/>
        </w:rPr>
      </w:pPr>
      <w:r w:rsidRPr="008B1EDE">
        <w:rPr>
          <w:b/>
          <w:sz w:val="22"/>
          <w:szCs w:val="22"/>
        </w:rPr>
        <w:t>10. Отчет по форме 7.</w:t>
      </w:r>
    </w:p>
    <w:p w14:paraId="2A4D789D" w14:textId="77777777" w:rsidR="007533E3" w:rsidRPr="008B1EDE" w:rsidRDefault="007533E3" w:rsidP="007533E3">
      <w:pPr>
        <w:rPr>
          <w:b/>
          <w:sz w:val="22"/>
          <w:szCs w:val="22"/>
        </w:rPr>
      </w:pPr>
    </w:p>
    <w:p w14:paraId="7918E28B" w14:textId="77777777" w:rsidR="007533E3" w:rsidRDefault="007533E3" w:rsidP="007533E3">
      <w:pPr>
        <w:rPr>
          <w:b/>
          <w:sz w:val="22"/>
          <w:szCs w:val="22"/>
        </w:rPr>
      </w:pPr>
      <w:r w:rsidRPr="008B1EDE">
        <w:rPr>
          <w:b/>
          <w:sz w:val="22"/>
          <w:szCs w:val="22"/>
        </w:rPr>
        <w:t xml:space="preserve">11. Представить план по раннему выявлению онкологической патологии </w:t>
      </w:r>
      <w:r>
        <w:rPr>
          <w:b/>
          <w:sz w:val="22"/>
          <w:szCs w:val="22"/>
        </w:rPr>
        <w:t>на 2025</w:t>
      </w:r>
      <w:r w:rsidRPr="008B1EDE">
        <w:rPr>
          <w:b/>
          <w:sz w:val="22"/>
          <w:szCs w:val="22"/>
        </w:rPr>
        <w:t xml:space="preserve"> год </w:t>
      </w:r>
      <w:r>
        <w:rPr>
          <w:b/>
          <w:sz w:val="22"/>
          <w:szCs w:val="22"/>
        </w:rPr>
        <w:t xml:space="preserve">и </w:t>
      </w:r>
      <w:r w:rsidRPr="008B1EDE">
        <w:rPr>
          <w:b/>
          <w:sz w:val="22"/>
          <w:szCs w:val="22"/>
        </w:rPr>
        <w:t>с подписью главного врача, с указанием дат конференций по онкологии.</w:t>
      </w:r>
      <w:r>
        <w:rPr>
          <w:b/>
          <w:sz w:val="22"/>
          <w:szCs w:val="22"/>
        </w:rPr>
        <w:t xml:space="preserve"> </w:t>
      </w:r>
    </w:p>
    <w:p w14:paraId="4AB7E196" w14:textId="77777777" w:rsidR="007533E3" w:rsidRDefault="007533E3" w:rsidP="007533E3">
      <w:pPr>
        <w:rPr>
          <w:b/>
          <w:sz w:val="22"/>
          <w:szCs w:val="22"/>
        </w:rPr>
      </w:pPr>
      <w:r>
        <w:rPr>
          <w:b/>
          <w:sz w:val="22"/>
          <w:szCs w:val="22"/>
        </w:rPr>
        <w:t>Предоставить итоги мероприятий, запланированных к исполнению в 2024 году.</w:t>
      </w:r>
    </w:p>
    <w:p w14:paraId="0B561156" w14:textId="77777777" w:rsidR="007533E3" w:rsidRPr="008B1EDE" w:rsidRDefault="007533E3" w:rsidP="007533E3">
      <w:pPr>
        <w:rPr>
          <w:b/>
          <w:sz w:val="22"/>
          <w:szCs w:val="22"/>
        </w:rPr>
      </w:pPr>
    </w:p>
    <w:p w14:paraId="7FE3BB8C" w14:textId="77777777" w:rsidR="007533E3" w:rsidRDefault="007533E3" w:rsidP="007533E3">
      <w:pPr>
        <w:rPr>
          <w:b/>
          <w:sz w:val="22"/>
          <w:szCs w:val="22"/>
        </w:rPr>
      </w:pPr>
      <w:r w:rsidRPr="008B1EDE">
        <w:rPr>
          <w:b/>
          <w:sz w:val="22"/>
          <w:szCs w:val="22"/>
        </w:rPr>
        <w:t xml:space="preserve">12. Представить обоснование ухудшения показателей </w:t>
      </w:r>
      <w:r>
        <w:rPr>
          <w:b/>
          <w:sz w:val="22"/>
          <w:szCs w:val="22"/>
        </w:rPr>
        <w:t>за 2024</w:t>
      </w:r>
      <w:r w:rsidRPr="008B1EDE">
        <w:rPr>
          <w:b/>
          <w:sz w:val="22"/>
          <w:szCs w:val="22"/>
        </w:rPr>
        <w:t xml:space="preserve"> год.</w:t>
      </w:r>
    </w:p>
    <w:p w14:paraId="5E9EE99C" w14:textId="77777777" w:rsidR="007533E3" w:rsidRPr="008B1EDE" w:rsidRDefault="007533E3" w:rsidP="007533E3">
      <w:pPr>
        <w:rPr>
          <w:b/>
          <w:sz w:val="22"/>
          <w:szCs w:val="22"/>
        </w:rPr>
      </w:pPr>
    </w:p>
    <w:p w14:paraId="1174FA57" w14:textId="77777777" w:rsidR="007533E3" w:rsidRDefault="007533E3" w:rsidP="007533E3">
      <w:pPr>
        <w:rPr>
          <w:b/>
          <w:sz w:val="22"/>
          <w:szCs w:val="22"/>
        </w:rPr>
      </w:pPr>
      <w:r w:rsidRPr="008B1EDE">
        <w:rPr>
          <w:b/>
          <w:sz w:val="22"/>
          <w:szCs w:val="22"/>
        </w:rPr>
        <w:t>13. Копия 30 формы отчет по ЛПУ, таблица 2514, заверенная подписью и печатью руководителя (приложение 4).</w:t>
      </w:r>
    </w:p>
    <w:p w14:paraId="4FB487F6" w14:textId="77777777" w:rsidR="007533E3" w:rsidRPr="008B1EDE" w:rsidRDefault="007533E3" w:rsidP="007533E3">
      <w:pPr>
        <w:rPr>
          <w:b/>
          <w:sz w:val="22"/>
          <w:szCs w:val="22"/>
        </w:rPr>
      </w:pPr>
    </w:p>
    <w:p w14:paraId="5BD0D696" w14:textId="77777777" w:rsidR="007533E3" w:rsidRDefault="007533E3" w:rsidP="007533E3">
      <w:pPr>
        <w:rPr>
          <w:b/>
          <w:sz w:val="22"/>
          <w:szCs w:val="22"/>
        </w:rPr>
      </w:pPr>
      <w:r>
        <w:rPr>
          <w:b/>
          <w:sz w:val="22"/>
          <w:szCs w:val="22"/>
        </w:rPr>
        <w:t>14</w:t>
      </w:r>
      <w:r w:rsidRPr="008B1EDE">
        <w:rPr>
          <w:b/>
          <w:sz w:val="22"/>
          <w:szCs w:val="22"/>
        </w:rPr>
        <w:t>. Анализ раб</w:t>
      </w:r>
      <w:r>
        <w:rPr>
          <w:b/>
          <w:sz w:val="22"/>
          <w:szCs w:val="22"/>
        </w:rPr>
        <w:t>оты женской консультации за 2024 год (приложение 5</w:t>
      </w:r>
      <w:r w:rsidRPr="008B1EDE">
        <w:rPr>
          <w:b/>
          <w:sz w:val="22"/>
          <w:szCs w:val="22"/>
        </w:rPr>
        <w:t>).</w:t>
      </w:r>
    </w:p>
    <w:p w14:paraId="75C519BF" w14:textId="77777777" w:rsidR="007533E3" w:rsidRPr="008B1EDE" w:rsidRDefault="007533E3" w:rsidP="007533E3">
      <w:pPr>
        <w:rPr>
          <w:b/>
          <w:sz w:val="22"/>
          <w:szCs w:val="22"/>
        </w:rPr>
      </w:pPr>
    </w:p>
    <w:p w14:paraId="2579ABC0" w14:textId="77777777" w:rsidR="007533E3" w:rsidRDefault="007533E3" w:rsidP="007533E3">
      <w:pPr>
        <w:shd w:val="clear" w:color="auto" w:fill="FFFFFF"/>
        <w:tabs>
          <w:tab w:val="left" w:pos="355"/>
        </w:tabs>
        <w:spacing w:before="10"/>
        <w:ind w:left="9"/>
        <w:rPr>
          <w:b/>
          <w:sz w:val="22"/>
          <w:szCs w:val="22"/>
        </w:rPr>
      </w:pPr>
      <w:r>
        <w:rPr>
          <w:b/>
          <w:sz w:val="22"/>
          <w:szCs w:val="22"/>
        </w:rPr>
        <w:t>15</w:t>
      </w:r>
      <w:r w:rsidRPr="008B1EDE">
        <w:rPr>
          <w:b/>
          <w:sz w:val="22"/>
          <w:szCs w:val="22"/>
        </w:rPr>
        <w:t>. Сроки ожидания диагностических исследований в районе обслуживания</w:t>
      </w:r>
      <w:r>
        <w:rPr>
          <w:b/>
          <w:sz w:val="22"/>
          <w:szCs w:val="22"/>
        </w:rPr>
        <w:t xml:space="preserve"> (приложение 7</w:t>
      </w:r>
      <w:r w:rsidRPr="008B1EDE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>.</w:t>
      </w:r>
    </w:p>
    <w:p w14:paraId="47BEA5DD" w14:textId="77777777" w:rsidR="007533E3" w:rsidRDefault="007533E3" w:rsidP="007533E3">
      <w:pPr>
        <w:shd w:val="clear" w:color="auto" w:fill="FFFFFF"/>
        <w:tabs>
          <w:tab w:val="left" w:pos="355"/>
        </w:tabs>
        <w:spacing w:before="10"/>
        <w:ind w:left="9"/>
        <w:rPr>
          <w:b/>
          <w:sz w:val="22"/>
          <w:szCs w:val="22"/>
        </w:rPr>
      </w:pPr>
      <w:r>
        <w:rPr>
          <w:b/>
          <w:sz w:val="22"/>
          <w:szCs w:val="22"/>
        </w:rPr>
        <w:t>16.Анализ работы ЦАОП (приложение 8).</w:t>
      </w:r>
    </w:p>
    <w:p w14:paraId="77EDE334" w14:textId="77777777" w:rsidR="007533E3" w:rsidRPr="008B1EDE" w:rsidRDefault="007533E3" w:rsidP="007533E3">
      <w:pPr>
        <w:shd w:val="clear" w:color="auto" w:fill="FFFFFF"/>
        <w:tabs>
          <w:tab w:val="left" w:pos="355"/>
        </w:tabs>
        <w:spacing w:before="10"/>
        <w:ind w:left="9"/>
        <w:rPr>
          <w:b/>
          <w:sz w:val="22"/>
          <w:szCs w:val="22"/>
        </w:rPr>
      </w:pPr>
    </w:p>
    <w:p w14:paraId="7C322C83" w14:textId="77777777" w:rsidR="007533E3" w:rsidRPr="008B1EDE" w:rsidRDefault="007533E3" w:rsidP="007533E3">
      <w:pPr>
        <w:rPr>
          <w:b/>
          <w:sz w:val="24"/>
          <w:szCs w:val="24"/>
        </w:rPr>
      </w:pPr>
    </w:p>
    <w:p w14:paraId="2BE289B7" w14:textId="77777777" w:rsidR="007533E3" w:rsidRDefault="007533E3" w:rsidP="007533E3">
      <w:pPr>
        <w:rPr>
          <w:szCs w:val="24"/>
        </w:rPr>
      </w:pPr>
    </w:p>
    <w:p w14:paraId="2CC9E927" w14:textId="77777777" w:rsidR="007533E3" w:rsidRDefault="007533E3" w:rsidP="007533E3">
      <w:pPr>
        <w:rPr>
          <w:szCs w:val="24"/>
        </w:rPr>
      </w:pPr>
    </w:p>
    <w:p w14:paraId="5902556F" w14:textId="77777777" w:rsidR="007533E3" w:rsidRDefault="007533E3" w:rsidP="007533E3">
      <w:pPr>
        <w:rPr>
          <w:szCs w:val="24"/>
        </w:rPr>
      </w:pPr>
    </w:p>
    <w:p w14:paraId="49945C1D" w14:textId="77777777" w:rsidR="007533E3" w:rsidRDefault="007533E3" w:rsidP="007533E3">
      <w:pPr>
        <w:rPr>
          <w:szCs w:val="24"/>
        </w:rPr>
      </w:pPr>
    </w:p>
    <w:p w14:paraId="5B9EA7BD" w14:textId="77777777" w:rsidR="007533E3" w:rsidRDefault="007533E3" w:rsidP="007533E3">
      <w:pPr>
        <w:rPr>
          <w:szCs w:val="24"/>
        </w:rPr>
      </w:pPr>
    </w:p>
    <w:p w14:paraId="7095EA61" w14:textId="77777777" w:rsidR="007533E3" w:rsidRPr="00B06078" w:rsidRDefault="007533E3" w:rsidP="007533E3">
      <w:pPr>
        <w:rPr>
          <w:szCs w:val="24"/>
        </w:rPr>
      </w:pPr>
    </w:p>
    <w:p w14:paraId="424D7A95" w14:textId="77777777" w:rsidR="007533E3" w:rsidRPr="00206A39" w:rsidRDefault="007533E3" w:rsidP="007533E3">
      <w:pPr>
        <w:rPr>
          <w:sz w:val="22"/>
          <w:szCs w:val="22"/>
        </w:rPr>
      </w:pPr>
      <w:r w:rsidRPr="00206A39">
        <w:rPr>
          <w:sz w:val="22"/>
          <w:szCs w:val="22"/>
        </w:rPr>
        <w:t>Врач - онколог</w:t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  <w:t xml:space="preserve">           (Подпись)</w:t>
      </w:r>
    </w:p>
    <w:p w14:paraId="31647CF9" w14:textId="77777777" w:rsidR="007533E3" w:rsidRPr="00206A39" w:rsidRDefault="007533E3" w:rsidP="007533E3">
      <w:pPr>
        <w:rPr>
          <w:sz w:val="22"/>
          <w:szCs w:val="22"/>
        </w:rPr>
      </w:pPr>
    </w:p>
    <w:p w14:paraId="771B23F0" w14:textId="77777777" w:rsidR="007533E3" w:rsidRPr="00206A39" w:rsidRDefault="007533E3" w:rsidP="007533E3">
      <w:pPr>
        <w:rPr>
          <w:sz w:val="22"/>
          <w:szCs w:val="22"/>
        </w:rPr>
      </w:pPr>
      <w:r w:rsidRPr="00206A39">
        <w:rPr>
          <w:sz w:val="22"/>
          <w:szCs w:val="22"/>
        </w:rPr>
        <w:t>Главный врач</w:t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  <w:t>(Подпись)</w:t>
      </w:r>
    </w:p>
    <w:p w14:paraId="673E92F7" w14:textId="77777777" w:rsidR="007533E3" w:rsidRDefault="007533E3" w:rsidP="007533E3">
      <w:pPr>
        <w:rPr>
          <w:sz w:val="22"/>
          <w:szCs w:val="22"/>
        </w:rPr>
      </w:pPr>
    </w:p>
    <w:p w14:paraId="6698F368" w14:textId="77777777" w:rsidR="007533E3" w:rsidRDefault="007533E3" w:rsidP="007533E3">
      <w:pPr>
        <w:rPr>
          <w:sz w:val="22"/>
          <w:szCs w:val="22"/>
        </w:rPr>
      </w:pPr>
    </w:p>
    <w:p w14:paraId="14BEC948" w14:textId="77777777" w:rsidR="007533E3" w:rsidRPr="00206A39" w:rsidRDefault="007533E3" w:rsidP="007533E3">
      <w:pPr>
        <w:rPr>
          <w:sz w:val="22"/>
          <w:szCs w:val="22"/>
        </w:rPr>
      </w:pPr>
    </w:p>
    <w:p w14:paraId="763C833A" w14:textId="77777777" w:rsidR="007533E3" w:rsidRPr="00206A39" w:rsidRDefault="007533E3" w:rsidP="007533E3">
      <w:pPr>
        <w:rPr>
          <w:b/>
          <w:sz w:val="22"/>
          <w:szCs w:val="22"/>
        </w:rPr>
      </w:pP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</w:r>
      <w:r w:rsidRPr="00206A39">
        <w:rPr>
          <w:sz w:val="22"/>
          <w:szCs w:val="22"/>
        </w:rPr>
        <w:tab/>
        <w:t xml:space="preserve">Печать ЛПУ </w:t>
      </w:r>
      <w:r w:rsidRPr="00206A39">
        <w:rPr>
          <w:b/>
          <w:sz w:val="22"/>
          <w:szCs w:val="22"/>
        </w:rPr>
        <w:tab/>
      </w:r>
    </w:p>
    <w:p w14:paraId="0A83517E" w14:textId="77777777" w:rsidR="007533E3" w:rsidRPr="00206A39" w:rsidRDefault="007533E3" w:rsidP="007533E3">
      <w:pPr>
        <w:rPr>
          <w:b/>
          <w:sz w:val="22"/>
          <w:szCs w:val="22"/>
        </w:rPr>
      </w:pPr>
    </w:p>
    <w:p w14:paraId="6ADA0758" w14:textId="77777777" w:rsidR="007533E3" w:rsidRPr="00160139" w:rsidRDefault="007533E3" w:rsidP="007533E3">
      <w:pPr>
        <w:rPr>
          <w:b/>
          <w:sz w:val="24"/>
          <w:szCs w:val="24"/>
        </w:rPr>
      </w:pPr>
    </w:p>
    <w:p w14:paraId="49589A21" w14:textId="77777777" w:rsidR="007533E3" w:rsidRDefault="007533E3" w:rsidP="007533E3">
      <w:pPr>
        <w:rPr>
          <w:b/>
          <w:sz w:val="24"/>
        </w:rPr>
      </w:pPr>
    </w:p>
    <w:p w14:paraId="671DB1D6" w14:textId="77777777" w:rsidR="007533E3" w:rsidRDefault="007533E3" w:rsidP="007533E3">
      <w:pPr>
        <w:rPr>
          <w:b/>
          <w:sz w:val="24"/>
        </w:rPr>
      </w:pPr>
    </w:p>
    <w:p w14:paraId="793C5460" w14:textId="77777777" w:rsidR="007533E3" w:rsidRDefault="007533E3" w:rsidP="007533E3">
      <w:pPr>
        <w:rPr>
          <w:b/>
          <w:sz w:val="24"/>
        </w:rPr>
      </w:pPr>
    </w:p>
    <w:p w14:paraId="1A7DEDD3" w14:textId="77777777" w:rsidR="007533E3" w:rsidRDefault="007533E3" w:rsidP="007533E3">
      <w:pPr>
        <w:rPr>
          <w:b/>
          <w:sz w:val="24"/>
        </w:rPr>
      </w:pPr>
    </w:p>
    <w:p w14:paraId="6C19705F" w14:textId="77777777" w:rsidR="007533E3" w:rsidRDefault="007533E3" w:rsidP="007533E3">
      <w:pPr>
        <w:rPr>
          <w:b/>
          <w:sz w:val="24"/>
        </w:rPr>
      </w:pPr>
    </w:p>
    <w:p w14:paraId="26F8D99C" w14:textId="77777777" w:rsidR="007533E3" w:rsidRDefault="007533E3" w:rsidP="007533E3">
      <w:pPr>
        <w:rPr>
          <w:b/>
          <w:sz w:val="24"/>
        </w:rPr>
      </w:pPr>
    </w:p>
    <w:p w14:paraId="33C0FB22" w14:textId="77777777" w:rsidR="007533E3" w:rsidRDefault="007533E3" w:rsidP="007533E3">
      <w:pPr>
        <w:rPr>
          <w:b/>
          <w:sz w:val="24"/>
        </w:rPr>
      </w:pPr>
    </w:p>
    <w:p w14:paraId="0D6F0971" w14:textId="77777777" w:rsidR="007533E3" w:rsidRDefault="007533E3" w:rsidP="007533E3">
      <w:pPr>
        <w:rPr>
          <w:b/>
          <w:sz w:val="24"/>
        </w:rPr>
      </w:pPr>
    </w:p>
    <w:p w14:paraId="77C9EF77" w14:textId="77777777" w:rsidR="007533E3" w:rsidRDefault="007533E3" w:rsidP="007533E3">
      <w:pPr>
        <w:rPr>
          <w:b/>
          <w:sz w:val="24"/>
        </w:rPr>
      </w:pPr>
    </w:p>
    <w:p w14:paraId="1D536DD7" w14:textId="77777777" w:rsidR="007533E3" w:rsidRPr="00F95325" w:rsidRDefault="007533E3" w:rsidP="007533E3"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          </w:t>
      </w:r>
      <w:r>
        <w:rPr>
          <w:bCs/>
          <w:sz w:val="24"/>
        </w:rPr>
        <w:t>Приложение 2</w:t>
      </w:r>
    </w:p>
    <w:p w14:paraId="24A9912C" w14:textId="77777777" w:rsidR="007533E3" w:rsidRDefault="007533E3" w:rsidP="007533E3">
      <w:pPr>
        <w:jc w:val="center"/>
        <w:rPr>
          <w:b/>
          <w:sz w:val="16"/>
        </w:rPr>
      </w:pPr>
    </w:p>
    <w:p w14:paraId="18330414" w14:textId="77777777" w:rsidR="007533E3" w:rsidRPr="00966E1E" w:rsidRDefault="007533E3" w:rsidP="007533E3">
      <w:pPr>
        <w:jc w:val="center"/>
        <w:rPr>
          <w:b/>
          <w:sz w:val="28"/>
        </w:rPr>
      </w:pPr>
      <w:r w:rsidRPr="00966E1E">
        <w:rPr>
          <w:b/>
          <w:sz w:val="28"/>
        </w:rPr>
        <w:t>Анализ работы смотрового кабинета за 20</w:t>
      </w:r>
      <w:r>
        <w:rPr>
          <w:b/>
          <w:sz w:val="28"/>
        </w:rPr>
        <w:t>24</w:t>
      </w:r>
      <w:r w:rsidRPr="00966E1E">
        <w:rPr>
          <w:b/>
          <w:sz w:val="28"/>
        </w:rPr>
        <w:t xml:space="preserve"> год</w:t>
      </w:r>
    </w:p>
    <w:p w14:paraId="7830247E" w14:textId="77777777" w:rsidR="007533E3" w:rsidRDefault="007533E3" w:rsidP="007533E3">
      <w:pPr>
        <w:jc w:val="center"/>
        <w:rPr>
          <w:sz w:val="16"/>
        </w:rPr>
      </w:pPr>
    </w:p>
    <w:p w14:paraId="69F4DC93" w14:textId="77777777" w:rsidR="007533E3" w:rsidRPr="00B169EE" w:rsidRDefault="007533E3" w:rsidP="007533E3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</w:rPr>
      </w:pPr>
      <w:r>
        <w:rPr>
          <w:sz w:val="24"/>
        </w:rPr>
        <w:t xml:space="preserve">Смотровой кабинет работает в 2 смены; 1,5 смены; 1,5 смены; 1,0 смену, 0,5 смены </w:t>
      </w:r>
    </w:p>
    <w:p w14:paraId="71BED555" w14:textId="77777777" w:rsidR="007533E3" w:rsidRDefault="007533E3" w:rsidP="007533E3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</w:rPr>
      </w:pPr>
      <w:r>
        <w:rPr>
          <w:sz w:val="24"/>
        </w:rPr>
        <w:t>Количество ставок:__________________________________________________</w:t>
      </w:r>
    </w:p>
    <w:p w14:paraId="410B073A" w14:textId="77777777" w:rsidR="007533E3" w:rsidRPr="00B169EE" w:rsidRDefault="007533E3" w:rsidP="007533E3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</w:rPr>
      </w:pPr>
      <w:r>
        <w:rPr>
          <w:sz w:val="24"/>
        </w:rPr>
        <w:t>ФИО акушерки_____________________________________________________</w:t>
      </w:r>
    </w:p>
    <w:p w14:paraId="5F2124E5" w14:textId="77777777" w:rsidR="007533E3" w:rsidRDefault="007533E3" w:rsidP="007533E3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</w:rPr>
      </w:pPr>
      <w:r>
        <w:rPr>
          <w:sz w:val="24"/>
        </w:rPr>
        <w:t>Стаж работы акушерки в смотровом кабинете___________________________</w:t>
      </w:r>
    </w:p>
    <w:p w14:paraId="15914374" w14:textId="77777777" w:rsidR="007533E3" w:rsidRDefault="007533E3" w:rsidP="007533E3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2"/>
        </w:rPr>
      </w:pPr>
      <w:r>
        <w:rPr>
          <w:sz w:val="24"/>
        </w:rPr>
        <w:t xml:space="preserve">Акушерка прошла подготовку для работы в смотровом кабинете </w:t>
      </w:r>
    </w:p>
    <w:p w14:paraId="00D57FF4" w14:textId="77777777" w:rsidR="007533E3" w:rsidRDefault="007533E3" w:rsidP="007533E3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4"/>
        </w:rPr>
      </w:pPr>
      <w:r>
        <w:rPr>
          <w:sz w:val="24"/>
        </w:rPr>
        <w:t xml:space="preserve">в онкодиспансере, </w:t>
      </w:r>
    </w:p>
    <w:p w14:paraId="199A59B5" w14:textId="77777777" w:rsidR="007533E3" w:rsidRDefault="007533E3" w:rsidP="007533E3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2"/>
        </w:rPr>
      </w:pPr>
      <w:r>
        <w:rPr>
          <w:sz w:val="24"/>
        </w:rPr>
        <w:t xml:space="preserve">женской консультации, </w:t>
      </w:r>
    </w:p>
    <w:p w14:paraId="517032B8" w14:textId="77777777" w:rsidR="007533E3" w:rsidRDefault="007533E3" w:rsidP="007533E3">
      <w:pPr>
        <w:widowControl/>
        <w:numPr>
          <w:ilvl w:val="0"/>
          <w:numId w:val="2"/>
        </w:numPr>
        <w:autoSpaceDE/>
        <w:autoSpaceDN/>
        <w:adjustRightInd/>
        <w:jc w:val="both"/>
        <w:rPr>
          <w:sz w:val="22"/>
        </w:rPr>
      </w:pPr>
      <w:r>
        <w:rPr>
          <w:sz w:val="24"/>
        </w:rPr>
        <w:t>не проходила</w:t>
      </w:r>
      <w:r>
        <w:rPr>
          <w:sz w:val="22"/>
        </w:rPr>
        <w:t>.</w:t>
      </w:r>
    </w:p>
    <w:p w14:paraId="5856AA80" w14:textId="77777777" w:rsidR="007533E3" w:rsidRDefault="007533E3" w:rsidP="007533E3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</w:rPr>
      </w:pPr>
      <w:r>
        <w:rPr>
          <w:sz w:val="24"/>
        </w:rPr>
        <w:t xml:space="preserve">Смотровой кабинет занимает </w:t>
      </w:r>
    </w:p>
    <w:p w14:paraId="0FD7D701" w14:textId="77777777" w:rsidR="007533E3" w:rsidRDefault="007533E3" w:rsidP="007533E3">
      <w:pPr>
        <w:ind w:left="426" w:firstLine="294"/>
        <w:jc w:val="both"/>
        <w:rPr>
          <w:sz w:val="24"/>
        </w:rPr>
      </w:pPr>
      <w:r>
        <w:rPr>
          <w:sz w:val="24"/>
        </w:rPr>
        <w:t xml:space="preserve">отдельное помещение </w:t>
      </w:r>
    </w:p>
    <w:p w14:paraId="6660076B" w14:textId="77777777" w:rsidR="007533E3" w:rsidRDefault="007533E3" w:rsidP="007533E3">
      <w:pPr>
        <w:ind w:left="426" w:firstLine="294"/>
        <w:jc w:val="both"/>
        <w:rPr>
          <w:sz w:val="24"/>
        </w:rPr>
      </w:pPr>
      <w:r>
        <w:rPr>
          <w:sz w:val="24"/>
        </w:rPr>
        <w:t>совмещен с другими службами (указать - какими)_____________________</w:t>
      </w:r>
    </w:p>
    <w:p w14:paraId="0D098DB5" w14:textId="77777777" w:rsidR="007533E3" w:rsidRDefault="007533E3" w:rsidP="007533E3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</w:rPr>
      </w:pPr>
      <w:r>
        <w:rPr>
          <w:sz w:val="24"/>
        </w:rPr>
        <w:t xml:space="preserve">Наличие в кабинете зеркал Куско, Симса </w:t>
      </w:r>
      <w:r>
        <w:rPr>
          <w:sz w:val="22"/>
        </w:rPr>
        <w:t>(подчеркнуть</w:t>
      </w:r>
      <w:r>
        <w:rPr>
          <w:sz w:val="24"/>
        </w:rPr>
        <w:t>).</w:t>
      </w:r>
    </w:p>
    <w:p w14:paraId="428E1991" w14:textId="77777777" w:rsidR="007533E3" w:rsidRDefault="007533E3" w:rsidP="007533E3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</w:rPr>
      </w:pPr>
      <w:r>
        <w:rPr>
          <w:sz w:val="24"/>
        </w:rPr>
        <w:t>Наличие в кабинете шпателей Эйра в достаточном количестве: Да, Нет.</w:t>
      </w:r>
    </w:p>
    <w:p w14:paraId="6077AE15" w14:textId="77777777" w:rsidR="007533E3" w:rsidRDefault="007533E3" w:rsidP="007533E3">
      <w:pPr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</w:rPr>
      </w:pPr>
      <w:r>
        <w:rPr>
          <w:sz w:val="24"/>
        </w:rPr>
        <w:t>В кабинете осуществляется осмотр: 9 визуальных локализаций Да, Нет.</w:t>
      </w:r>
    </w:p>
    <w:p w14:paraId="6A5E56BC" w14:textId="77777777" w:rsidR="007533E3" w:rsidRDefault="007533E3" w:rsidP="007533E3">
      <w:pPr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3"/>
        <w:gridCol w:w="6755"/>
        <w:gridCol w:w="2565"/>
      </w:tblGrid>
      <w:tr w:rsidR="007533E3" w14:paraId="08B6C581" w14:textId="77777777" w:rsidTr="00770189">
        <w:tc>
          <w:tcPr>
            <w:tcW w:w="817" w:type="dxa"/>
            <w:vAlign w:val="center"/>
          </w:tcPr>
          <w:p w14:paraId="403254D8" w14:textId="77777777" w:rsidR="007533E3" w:rsidRDefault="007533E3" w:rsidP="0077018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№</w:t>
            </w:r>
          </w:p>
        </w:tc>
        <w:tc>
          <w:tcPr>
            <w:tcW w:w="6946" w:type="dxa"/>
          </w:tcPr>
          <w:p w14:paraId="65EDC78C" w14:textId="77777777" w:rsidR="007533E3" w:rsidRPr="004842FC" w:rsidRDefault="007533E3" w:rsidP="00770189">
            <w:pPr>
              <w:pStyle w:val="1"/>
            </w:pPr>
            <w:r w:rsidRPr="004842FC">
              <w:t>Показатель</w:t>
            </w:r>
          </w:p>
        </w:tc>
        <w:tc>
          <w:tcPr>
            <w:tcW w:w="2657" w:type="dxa"/>
          </w:tcPr>
          <w:p w14:paraId="6E0D20F8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338A8368" w14:textId="77777777" w:rsidTr="00770189">
        <w:tc>
          <w:tcPr>
            <w:tcW w:w="817" w:type="dxa"/>
          </w:tcPr>
          <w:p w14:paraId="66C39FA2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79CFE569" w14:textId="77777777" w:rsidR="007533E3" w:rsidRDefault="007533E3" w:rsidP="00770189">
            <w:pPr>
              <w:rPr>
                <w:sz w:val="24"/>
              </w:rPr>
            </w:pPr>
            <w:r>
              <w:rPr>
                <w:sz w:val="22"/>
              </w:rPr>
              <w:t>Количество посещений, из них</w:t>
            </w:r>
          </w:p>
        </w:tc>
        <w:tc>
          <w:tcPr>
            <w:tcW w:w="2657" w:type="dxa"/>
          </w:tcPr>
          <w:p w14:paraId="37A0EC00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66932F73" w14:textId="77777777" w:rsidTr="00770189">
        <w:tc>
          <w:tcPr>
            <w:tcW w:w="817" w:type="dxa"/>
          </w:tcPr>
          <w:p w14:paraId="63E00A97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25032C95" w14:textId="77777777" w:rsidR="007533E3" w:rsidRDefault="007533E3" w:rsidP="00770189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</w:t>
            </w:r>
            <w:r>
              <w:rPr>
                <w:sz w:val="22"/>
              </w:rPr>
              <w:t>впервые в текущем году</w:t>
            </w:r>
          </w:p>
        </w:tc>
        <w:tc>
          <w:tcPr>
            <w:tcW w:w="2657" w:type="dxa"/>
          </w:tcPr>
          <w:p w14:paraId="05D20EEC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7E1A965F" w14:textId="77777777" w:rsidTr="00770189">
        <w:tc>
          <w:tcPr>
            <w:tcW w:w="817" w:type="dxa"/>
          </w:tcPr>
          <w:p w14:paraId="37904610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34DCB43F" w14:textId="77777777" w:rsidR="007533E3" w:rsidRDefault="007533E3" w:rsidP="00770189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</w:t>
            </w:r>
            <w:r>
              <w:rPr>
                <w:sz w:val="22"/>
              </w:rPr>
              <w:t>неработающих</w:t>
            </w:r>
          </w:p>
        </w:tc>
        <w:tc>
          <w:tcPr>
            <w:tcW w:w="2657" w:type="dxa"/>
          </w:tcPr>
          <w:p w14:paraId="11FBA5F6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3D5CBB26" w14:textId="77777777" w:rsidTr="00770189">
        <w:tc>
          <w:tcPr>
            <w:tcW w:w="817" w:type="dxa"/>
          </w:tcPr>
          <w:p w14:paraId="5D07A9B4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0A064D83" w14:textId="77777777" w:rsidR="007533E3" w:rsidRDefault="007533E3" w:rsidP="00770189">
            <w:pPr>
              <w:rPr>
                <w:sz w:val="24"/>
              </w:rPr>
            </w:pPr>
            <w:r>
              <w:rPr>
                <w:sz w:val="22"/>
              </w:rPr>
              <w:t>Количество проведенных цитологических исследований</w:t>
            </w:r>
          </w:p>
        </w:tc>
        <w:tc>
          <w:tcPr>
            <w:tcW w:w="2657" w:type="dxa"/>
          </w:tcPr>
          <w:p w14:paraId="2ED85C61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79CAA1DF" w14:textId="77777777" w:rsidTr="00770189">
        <w:tc>
          <w:tcPr>
            <w:tcW w:w="817" w:type="dxa"/>
          </w:tcPr>
          <w:p w14:paraId="29846657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5756E0A9" w14:textId="77777777" w:rsidR="007533E3" w:rsidRDefault="007533E3" w:rsidP="00770189">
            <w:pPr>
              <w:rPr>
                <w:sz w:val="22"/>
              </w:rPr>
            </w:pPr>
            <w:r>
              <w:rPr>
                <w:sz w:val="22"/>
              </w:rPr>
              <w:t>Удельный вес цитологических исследований</w:t>
            </w:r>
          </w:p>
        </w:tc>
        <w:tc>
          <w:tcPr>
            <w:tcW w:w="2657" w:type="dxa"/>
          </w:tcPr>
          <w:p w14:paraId="3AF5910E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6D91F9A6" w14:textId="77777777" w:rsidTr="00770189">
        <w:tc>
          <w:tcPr>
            <w:tcW w:w="817" w:type="dxa"/>
          </w:tcPr>
          <w:p w14:paraId="6DB0D568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33F7D81D" w14:textId="77777777" w:rsidR="007533E3" w:rsidRDefault="007533E3" w:rsidP="00770189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</w:t>
            </w:r>
            <w:r>
              <w:rPr>
                <w:sz w:val="22"/>
              </w:rPr>
              <w:t>от числа посещений</w:t>
            </w:r>
          </w:p>
        </w:tc>
        <w:tc>
          <w:tcPr>
            <w:tcW w:w="2657" w:type="dxa"/>
          </w:tcPr>
          <w:p w14:paraId="462AA893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79EA5403" w14:textId="77777777" w:rsidTr="00770189">
        <w:tc>
          <w:tcPr>
            <w:tcW w:w="817" w:type="dxa"/>
          </w:tcPr>
          <w:p w14:paraId="142344E0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28160AAF" w14:textId="77777777" w:rsidR="007533E3" w:rsidRDefault="007533E3" w:rsidP="00770189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</w:t>
            </w:r>
            <w:r>
              <w:rPr>
                <w:sz w:val="22"/>
              </w:rPr>
              <w:t>от числа осмотренных впервые в текущем году</w:t>
            </w:r>
          </w:p>
        </w:tc>
        <w:tc>
          <w:tcPr>
            <w:tcW w:w="2657" w:type="dxa"/>
          </w:tcPr>
          <w:p w14:paraId="70A4B616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5048D463" w14:textId="77777777" w:rsidTr="00770189">
        <w:tc>
          <w:tcPr>
            <w:tcW w:w="817" w:type="dxa"/>
          </w:tcPr>
          <w:p w14:paraId="2DA5F831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532F4871" w14:textId="77777777" w:rsidR="007533E3" w:rsidRDefault="007533E3" w:rsidP="00770189">
            <w:pPr>
              <w:rPr>
                <w:sz w:val="24"/>
              </w:rPr>
            </w:pPr>
            <w:r>
              <w:rPr>
                <w:sz w:val="22"/>
              </w:rPr>
              <w:t>Количество нуждающихся в дообследовании (из числа пациентов, у которых впервые заподозрено онкологическое заболевание)</w:t>
            </w:r>
          </w:p>
        </w:tc>
        <w:tc>
          <w:tcPr>
            <w:tcW w:w="2657" w:type="dxa"/>
          </w:tcPr>
          <w:p w14:paraId="57FAEC51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782E76C9" w14:textId="77777777" w:rsidTr="00770189">
        <w:tc>
          <w:tcPr>
            <w:tcW w:w="817" w:type="dxa"/>
          </w:tcPr>
          <w:p w14:paraId="1508C890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0D02F3B0" w14:textId="77777777" w:rsidR="007533E3" w:rsidRDefault="007533E3" w:rsidP="00770189">
            <w:pPr>
              <w:rPr>
                <w:sz w:val="24"/>
              </w:rPr>
            </w:pPr>
            <w:r>
              <w:rPr>
                <w:sz w:val="22"/>
              </w:rPr>
              <w:t>Количество дообследованных (от числа нуждающихся в дообследовании (абс. число и в %)</w:t>
            </w:r>
          </w:p>
        </w:tc>
        <w:tc>
          <w:tcPr>
            <w:tcW w:w="2657" w:type="dxa"/>
          </w:tcPr>
          <w:p w14:paraId="454B6354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60199B01" w14:textId="77777777" w:rsidTr="00770189">
        <w:tc>
          <w:tcPr>
            <w:tcW w:w="817" w:type="dxa"/>
          </w:tcPr>
          <w:p w14:paraId="29900517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152017CD" w14:textId="77777777" w:rsidR="007533E3" w:rsidRDefault="007533E3" w:rsidP="00770189">
            <w:pPr>
              <w:rPr>
                <w:sz w:val="24"/>
              </w:rPr>
            </w:pPr>
            <w:r>
              <w:rPr>
                <w:sz w:val="22"/>
              </w:rPr>
              <w:t xml:space="preserve">Количество выявленных </w:t>
            </w:r>
            <w:r>
              <w:rPr>
                <w:bCs/>
                <w:sz w:val="22"/>
              </w:rPr>
              <w:t>онкологических больных</w:t>
            </w:r>
            <w:r>
              <w:rPr>
                <w:sz w:val="22"/>
              </w:rPr>
              <w:t xml:space="preserve"> (с указанием </w:t>
            </w:r>
            <w:r>
              <w:rPr>
                <w:bCs/>
                <w:sz w:val="22"/>
              </w:rPr>
              <w:t>ФИО,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локализации опухоли, стадии заболевания)</w:t>
            </w:r>
          </w:p>
        </w:tc>
        <w:tc>
          <w:tcPr>
            <w:tcW w:w="2657" w:type="dxa"/>
          </w:tcPr>
          <w:p w14:paraId="0B3DE227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38D27702" w14:textId="77777777" w:rsidTr="00770189">
        <w:tc>
          <w:tcPr>
            <w:tcW w:w="817" w:type="dxa"/>
          </w:tcPr>
          <w:p w14:paraId="515C4EFA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5D4EAFF3" w14:textId="77777777" w:rsidR="007533E3" w:rsidRDefault="007533E3" w:rsidP="00770189">
            <w:pPr>
              <w:jc w:val="both"/>
              <w:rPr>
                <w:sz w:val="24"/>
              </w:rPr>
            </w:pPr>
            <w:r>
              <w:rPr>
                <w:sz w:val="22"/>
              </w:rPr>
              <w:t>Количество больных с впервые в жизни выявленными предраковыми заболеваниями (после дообследования и подтверждения диагноза)</w:t>
            </w:r>
          </w:p>
        </w:tc>
        <w:tc>
          <w:tcPr>
            <w:tcW w:w="2657" w:type="dxa"/>
          </w:tcPr>
          <w:p w14:paraId="2EC0E308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0FC791C7" w14:textId="77777777" w:rsidTr="00770189">
        <w:tc>
          <w:tcPr>
            <w:tcW w:w="817" w:type="dxa"/>
          </w:tcPr>
          <w:p w14:paraId="7D2C5E0A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2A20AF6D" w14:textId="77777777" w:rsidR="007533E3" w:rsidRDefault="007533E3" w:rsidP="00770189">
            <w:pPr>
              <w:rPr>
                <w:sz w:val="24"/>
              </w:rPr>
            </w:pPr>
            <w:r>
              <w:rPr>
                <w:sz w:val="22"/>
              </w:rPr>
              <w:t>Количество больных с прочими хроническими заболеваниями</w:t>
            </w:r>
          </w:p>
        </w:tc>
        <w:tc>
          <w:tcPr>
            <w:tcW w:w="2657" w:type="dxa"/>
          </w:tcPr>
          <w:p w14:paraId="42F6C3EF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  <w:tr w:rsidR="007533E3" w14:paraId="52B570D2" w14:textId="77777777" w:rsidTr="00770189">
        <w:tc>
          <w:tcPr>
            <w:tcW w:w="817" w:type="dxa"/>
          </w:tcPr>
          <w:p w14:paraId="76302C9F" w14:textId="77777777" w:rsidR="007533E3" w:rsidRDefault="007533E3" w:rsidP="007533E3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jc w:val="both"/>
              <w:rPr>
                <w:sz w:val="22"/>
              </w:rPr>
            </w:pPr>
          </w:p>
        </w:tc>
        <w:tc>
          <w:tcPr>
            <w:tcW w:w="6946" w:type="dxa"/>
            <w:vAlign w:val="center"/>
          </w:tcPr>
          <w:p w14:paraId="312CCBD8" w14:textId="77777777" w:rsidR="007533E3" w:rsidRDefault="007533E3" w:rsidP="00770189">
            <w:pPr>
              <w:rPr>
                <w:sz w:val="24"/>
              </w:rPr>
            </w:pPr>
            <w:r>
              <w:rPr>
                <w:sz w:val="22"/>
              </w:rPr>
              <w:t xml:space="preserve">Количество больных с выявленным раком </w:t>
            </w:r>
            <w:r>
              <w:rPr>
                <w:b/>
                <w:sz w:val="22"/>
                <w:lang w:val="en-US"/>
              </w:rPr>
              <w:t>in</w:t>
            </w:r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  <w:lang w:val="en-US"/>
              </w:rPr>
              <w:t>situ</w:t>
            </w:r>
            <w:r>
              <w:rPr>
                <w:sz w:val="22"/>
              </w:rPr>
              <w:t xml:space="preserve"> шейки матки (с указаниием ФИО)</w:t>
            </w:r>
          </w:p>
        </w:tc>
        <w:tc>
          <w:tcPr>
            <w:tcW w:w="2657" w:type="dxa"/>
          </w:tcPr>
          <w:p w14:paraId="1E94EF85" w14:textId="77777777" w:rsidR="007533E3" w:rsidRDefault="007533E3" w:rsidP="00770189">
            <w:pPr>
              <w:jc w:val="both"/>
              <w:rPr>
                <w:sz w:val="16"/>
              </w:rPr>
            </w:pPr>
          </w:p>
        </w:tc>
      </w:tr>
    </w:tbl>
    <w:p w14:paraId="15B60846" w14:textId="77777777" w:rsidR="007533E3" w:rsidRDefault="007533E3" w:rsidP="007533E3">
      <w:pPr>
        <w:jc w:val="both"/>
        <w:rPr>
          <w:sz w:val="16"/>
        </w:rPr>
      </w:pPr>
    </w:p>
    <w:p w14:paraId="0368330F" w14:textId="77777777" w:rsidR="007533E3" w:rsidRDefault="007533E3" w:rsidP="007533E3">
      <w:pPr>
        <w:rPr>
          <w:sz w:val="24"/>
        </w:rPr>
      </w:pPr>
      <w:r>
        <w:rPr>
          <w:sz w:val="24"/>
        </w:rPr>
        <w:t>10. В случае отсутствия кабинета, указать причину:________________________________________</w:t>
      </w:r>
    </w:p>
    <w:p w14:paraId="4F7B80D1" w14:textId="77777777" w:rsidR="007533E3" w:rsidRDefault="007533E3" w:rsidP="007533E3">
      <w:pPr>
        <w:pStyle w:val="a6"/>
      </w:pPr>
      <w:r>
        <w:t>11. Наличие в смотровом кабинете полицевой картотеки на женщин с 30-летнего возраста (картотека женской консультации не учитывается), списков неорганизованного населения по территориальным участкам.</w:t>
      </w:r>
    </w:p>
    <w:p w14:paraId="5009BEDF" w14:textId="77777777" w:rsidR="007533E3" w:rsidRDefault="007533E3" w:rsidP="007533E3">
      <w:pPr>
        <w:jc w:val="both"/>
        <w:rPr>
          <w:sz w:val="24"/>
        </w:rPr>
      </w:pPr>
      <w:r>
        <w:rPr>
          <w:sz w:val="24"/>
        </w:rPr>
        <w:t xml:space="preserve">12. Наличие в регистратуре поликлиники информации для пациентов о работе смотрового </w:t>
      </w:r>
    </w:p>
    <w:p w14:paraId="20EC4EE6" w14:textId="77777777" w:rsidR="007533E3" w:rsidRDefault="007533E3" w:rsidP="007533E3">
      <w:pPr>
        <w:jc w:val="both"/>
        <w:rPr>
          <w:sz w:val="24"/>
        </w:rPr>
      </w:pPr>
      <w:r>
        <w:rPr>
          <w:sz w:val="24"/>
        </w:rPr>
        <w:t xml:space="preserve">       кабинета: да, нет, (подчеркнуть).</w:t>
      </w:r>
    </w:p>
    <w:p w14:paraId="249B97E3" w14:textId="77777777" w:rsidR="007533E3" w:rsidRDefault="007533E3" w:rsidP="007533E3">
      <w:pPr>
        <w:jc w:val="both"/>
        <w:rPr>
          <w:sz w:val="24"/>
        </w:rPr>
      </w:pPr>
      <w:r>
        <w:rPr>
          <w:sz w:val="24"/>
        </w:rPr>
        <w:t xml:space="preserve">13. Организация направления пациентов врачами разных специальностей в смотровой кабинет: </w:t>
      </w:r>
    </w:p>
    <w:p w14:paraId="001E9A23" w14:textId="77777777" w:rsidR="007533E3" w:rsidRDefault="007533E3" w:rsidP="007533E3">
      <w:pPr>
        <w:jc w:val="both"/>
        <w:rPr>
          <w:sz w:val="24"/>
        </w:rPr>
      </w:pPr>
      <w:r>
        <w:rPr>
          <w:sz w:val="24"/>
        </w:rPr>
        <w:t xml:space="preserve">      да, нет, (подчеркнуть).</w:t>
      </w:r>
    </w:p>
    <w:p w14:paraId="310BECCF" w14:textId="77777777" w:rsidR="007533E3" w:rsidRDefault="007533E3" w:rsidP="007533E3">
      <w:pPr>
        <w:jc w:val="both"/>
        <w:rPr>
          <w:sz w:val="24"/>
        </w:rPr>
      </w:pPr>
      <w:r>
        <w:rPr>
          <w:sz w:val="24"/>
        </w:rPr>
        <w:t xml:space="preserve">14. Выдается заключение для амбулаторной карты: да, нет, </w:t>
      </w:r>
    </w:p>
    <w:p w14:paraId="31888E9A" w14:textId="77777777" w:rsidR="007533E3" w:rsidRDefault="007533E3" w:rsidP="007533E3">
      <w:pPr>
        <w:jc w:val="both"/>
        <w:rPr>
          <w:sz w:val="24"/>
        </w:rPr>
      </w:pPr>
      <w:r>
        <w:rPr>
          <w:sz w:val="24"/>
        </w:rPr>
        <w:t xml:space="preserve">      (подчеркнуть).</w:t>
      </w:r>
    </w:p>
    <w:p w14:paraId="5ED38428" w14:textId="77777777" w:rsidR="007533E3" w:rsidRDefault="007533E3" w:rsidP="007533E3">
      <w:pPr>
        <w:jc w:val="both"/>
        <w:rPr>
          <w:sz w:val="24"/>
        </w:rPr>
      </w:pPr>
      <w:r>
        <w:rPr>
          <w:sz w:val="24"/>
        </w:rPr>
        <w:t>15. Предложения для улучшения работы смотрового кабинета_______________________________</w:t>
      </w:r>
    </w:p>
    <w:p w14:paraId="7381E70B" w14:textId="77777777" w:rsidR="007533E3" w:rsidRDefault="007533E3" w:rsidP="007533E3">
      <w:pPr>
        <w:jc w:val="both"/>
        <w:rPr>
          <w:b/>
        </w:rPr>
      </w:pPr>
    </w:p>
    <w:p w14:paraId="59897C24" w14:textId="77777777" w:rsidR="007533E3" w:rsidRPr="00966E1E" w:rsidRDefault="007533E3" w:rsidP="007533E3">
      <w:pPr>
        <w:jc w:val="both"/>
        <w:rPr>
          <w:sz w:val="24"/>
        </w:rPr>
      </w:pPr>
      <w:r w:rsidRPr="00966E1E">
        <w:rPr>
          <w:sz w:val="24"/>
        </w:rPr>
        <w:t>Акушерка смотрового кабинета</w:t>
      </w:r>
      <w:r w:rsidRPr="00966E1E">
        <w:rPr>
          <w:sz w:val="24"/>
        </w:rPr>
        <w:tab/>
      </w:r>
      <w:r w:rsidRPr="00966E1E">
        <w:rPr>
          <w:sz w:val="24"/>
        </w:rPr>
        <w:tab/>
      </w:r>
      <w:r w:rsidRPr="00966E1E">
        <w:rPr>
          <w:sz w:val="24"/>
        </w:rPr>
        <w:tab/>
      </w:r>
      <w:r w:rsidRPr="00966E1E">
        <w:rPr>
          <w:sz w:val="24"/>
        </w:rPr>
        <w:tab/>
      </w:r>
      <w:r w:rsidRPr="00966E1E">
        <w:rPr>
          <w:sz w:val="24"/>
        </w:rPr>
        <w:tab/>
      </w:r>
      <w:r w:rsidRPr="00966E1E">
        <w:rPr>
          <w:sz w:val="24"/>
        </w:rPr>
        <w:tab/>
      </w:r>
      <w:r w:rsidRPr="00966E1E">
        <w:rPr>
          <w:sz w:val="24"/>
        </w:rPr>
        <w:tab/>
        <w:t>Подпись</w:t>
      </w:r>
    </w:p>
    <w:p w14:paraId="0A6C67B1" w14:textId="77777777" w:rsidR="007533E3" w:rsidRDefault="007533E3" w:rsidP="007533E3">
      <w:pPr>
        <w:jc w:val="both"/>
      </w:pPr>
    </w:p>
    <w:p w14:paraId="7BD2B961" w14:textId="77777777" w:rsidR="007533E3" w:rsidRDefault="007533E3" w:rsidP="007533E3">
      <w:pPr>
        <w:jc w:val="both"/>
      </w:pPr>
      <w:r>
        <w:t>(контактный телефон)</w:t>
      </w:r>
    </w:p>
    <w:p w14:paraId="5E1EB466" w14:textId="77777777" w:rsidR="007533E3" w:rsidRPr="00966E1E" w:rsidRDefault="007533E3" w:rsidP="007533E3">
      <w:pPr>
        <w:jc w:val="both"/>
        <w:rPr>
          <w:sz w:val="32"/>
        </w:rPr>
      </w:pPr>
      <w:r w:rsidRPr="00966E1E">
        <w:rPr>
          <w:sz w:val="24"/>
        </w:rPr>
        <w:t xml:space="preserve">Главный врач </w:t>
      </w:r>
      <w:r w:rsidRPr="00966E1E">
        <w:rPr>
          <w:sz w:val="24"/>
        </w:rPr>
        <w:tab/>
      </w:r>
      <w:r w:rsidRPr="00966E1E">
        <w:rPr>
          <w:sz w:val="24"/>
        </w:rPr>
        <w:tab/>
      </w:r>
      <w:r w:rsidRPr="00966E1E">
        <w:rPr>
          <w:sz w:val="24"/>
        </w:rPr>
        <w:tab/>
      </w:r>
      <w:r w:rsidRPr="00966E1E">
        <w:rPr>
          <w:sz w:val="24"/>
        </w:rPr>
        <w:tab/>
      </w:r>
      <w:r w:rsidRPr="00966E1E">
        <w:rPr>
          <w:sz w:val="24"/>
        </w:rPr>
        <w:tab/>
      </w:r>
      <w:r w:rsidRPr="00966E1E">
        <w:rPr>
          <w:sz w:val="24"/>
        </w:rPr>
        <w:tab/>
      </w:r>
      <w:r w:rsidRPr="00966E1E">
        <w:rPr>
          <w:sz w:val="24"/>
        </w:rPr>
        <w:tab/>
      </w:r>
      <w:r w:rsidRPr="00966E1E">
        <w:rPr>
          <w:sz w:val="24"/>
        </w:rPr>
        <w:tab/>
      </w:r>
      <w:r w:rsidRPr="00966E1E">
        <w:rPr>
          <w:sz w:val="24"/>
        </w:rPr>
        <w:tab/>
        <w:t>Подпись</w:t>
      </w:r>
    </w:p>
    <w:p w14:paraId="5AFB9820" w14:textId="77777777" w:rsidR="007533E3" w:rsidRPr="00A634E4" w:rsidRDefault="007533E3" w:rsidP="007533E3">
      <w:pPr>
        <w:jc w:val="right"/>
        <w:rPr>
          <w:b/>
          <w:bCs/>
          <w:u w:val="single"/>
        </w:rPr>
      </w:pPr>
    </w:p>
    <w:p w14:paraId="0107F31F" w14:textId="77777777" w:rsidR="007533E3" w:rsidRDefault="007533E3" w:rsidP="007533E3">
      <w:pPr>
        <w:jc w:val="right"/>
        <w:rPr>
          <w:sz w:val="24"/>
          <w:szCs w:val="24"/>
        </w:rPr>
      </w:pPr>
      <w:r>
        <w:br w:type="page"/>
      </w:r>
      <w:r w:rsidRPr="00160139">
        <w:rPr>
          <w:sz w:val="24"/>
          <w:szCs w:val="24"/>
        </w:rPr>
        <w:lastRenderedPageBreak/>
        <w:t>Приложение 3</w:t>
      </w:r>
    </w:p>
    <w:p w14:paraId="2906AA87" w14:textId="77777777" w:rsidR="007533E3" w:rsidRDefault="007533E3" w:rsidP="007533E3">
      <w:pPr>
        <w:jc w:val="right"/>
        <w:rPr>
          <w:sz w:val="24"/>
          <w:szCs w:val="24"/>
        </w:rPr>
      </w:pPr>
    </w:p>
    <w:p w14:paraId="7FC8D4B5" w14:textId="77777777" w:rsidR="007533E3" w:rsidRPr="00160139" w:rsidRDefault="007533E3" w:rsidP="007533E3">
      <w:pPr>
        <w:jc w:val="right"/>
        <w:rPr>
          <w:sz w:val="24"/>
          <w:szCs w:val="24"/>
        </w:rPr>
      </w:pPr>
    </w:p>
    <w:p w14:paraId="56951D06" w14:textId="77777777" w:rsidR="007533E3" w:rsidRDefault="007533E3" w:rsidP="007533E3">
      <w:pPr>
        <w:jc w:val="center"/>
        <w:rPr>
          <w:b/>
          <w:sz w:val="28"/>
          <w:szCs w:val="28"/>
        </w:rPr>
      </w:pPr>
      <w:r w:rsidRPr="009B0149">
        <w:rPr>
          <w:b/>
          <w:sz w:val="28"/>
          <w:szCs w:val="28"/>
        </w:rPr>
        <w:t>Анализ смертности в</w:t>
      </w:r>
      <w:r>
        <w:rPr>
          <w:b/>
          <w:sz w:val="28"/>
          <w:szCs w:val="28"/>
        </w:rPr>
        <w:t xml:space="preserve"> районе обслуживания за 2023-24 год</w:t>
      </w:r>
    </w:p>
    <w:p w14:paraId="31875BC1" w14:textId="77777777" w:rsidR="007533E3" w:rsidRPr="009B0149" w:rsidRDefault="007533E3" w:rsidP="007533E3">
      <w:pPr>
        <w:jc w:val="center"/>
        <w:rPr>
          <w:sz w:val="28"/>
          <w:szCs w:val="28"/>
        </w:rPr>
      </w:pPr>
    </w:p>
    <w:tbl>
      <w:tblPr>
        <w:tblW w:w="10774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534"/>
        <w:gridCol w:w="1343"/>
        <w:gridCol w:w="1417"/>
        <w:gridCol w:w="1134"/>
        <w:gridCol w:w="1262"/>
        <w:gridCol w:w="1273"/>
        <w:gridCol w:w="16"/>
        <w:gridCol w:w="1244"/>
        <w:gridCol w:w="1323"/>
        <w:gridCol w:w="1228"/>
      </w:tblGrid>
      <w:tr w:rsidR="007533E3" w14:paraId="0B39E05A" w14:textId="77777777" w:rsidTr="00770189">
        <w:trPr>
          <w:trHeight w:val="1039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30D7B628" w14:textId="77777777" w:rsidR="007533E3" w:rsidRPr="001C1F8F" w:rsidRDefault="007533E3" w:rsidP="00770189">
            <w:pPr>
              <w:jc w:val="center"/>
              <w:rPr>
                <w:sz w:val="22"/>
                <w:szCs w:val="28"/>
              </w:rPr>
            </w:pPr>
            <w:r w:rsidRPr="001C1F8F">
              <w:rPr>
                <w:sz w:val="22"/>
                <w:szCs w:val="28"/>
              </w:rPr>
              <w:t>№</w:t>
            </w:r>
          </w:p>
        </w:tc>
        <w:tc>
          <w:tcPr>
            <w:tcW w:w="27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3FB77" w14:textId="77777777" w:rsidR="007533E3" w:rsidRPr="001C1F8F" w:rsidRDefault="007533E3" w:rsidP="00770189">
            <w:pPr>
              <w:jc w:val="center"/>
              <w:rPr>
                <w:sz w:val="22"/>
                <w:szCs w:val="28"/>
              </w:rPr>
            </w:pPr>
            <w:r w:rsidRPr="001C1F8F">
              <w:rPr>
                <w:sz w:val="22"/>
                <w:szCs w:val="28"/>
              </w:rPr>
              <w:t>Умерло</w:t>
            </w:r>
          </w:p>
        </w:tc>
        <w:tc>
          <w:tcPr>
            <w:tcW w:w="239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2E364" w14:textId="77777777" w:rsidR="007533E3" w:rsidRPr="001C1F8F" w:rsidRDefault="007533E3" w:rsidP="00770189">
            <w:pPr>
              <w:jc w:val="center"/>
              <w:rPr>
                <w:sz w:val="22"/>
                <w:szCs w:val="28"/>
              </w:rPr>
            </w:pPr>
            <w:r w:rsidRPr="001C1F8F">
              <w:rPr>
                <w:sz w:val="22"/>
                <w:szCs w:val="28"/>
              </w:rPr>
              <w:t>Проведено аутопсий</w:t>
            </w:r>
          </w:p>
        </w:tc>
        <w:tc>
          <w:tcPr>
            <w:tcW w:w="253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A4108" w14:textId="77777777" w:rsidR="007533E3" w:rsidRPr="001C1F8F" w:rsidRDefault="007533E3" w:rsidP="00770189">
            <w:pPr>
              <w:jc w:val="center"/>
              <w:rPr>
                <w:sz w:val="22"/>
                <w:szCs w:val="28"/>
              </w:rPr>
            </w:pPr>
            <w:r w:rsidRPr="001C1F8F">
              <w:rPr>
                <w:sz w:val="22"/>
                <w:szCs w:val="28"/>
              </w:rPr>
              <w:t>Без прижизненной диагностики и аутопсии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D913F" w14:textId="77777777" w:rsidR="007533E3" w:rsidRPr="001C1F8F" w:rsidRDefault="007533E3" w:rsidP="00770189">
            <w:pPr>
              <w:jc w:val="center"/>
              <w:rPr>
                <w:sz w:val="22"/>
                <w:szCs w:val="28"/>
              </w:rPr>
            </w:pPr>
            <w:r w:rsidRPr="001C1F8F">
              <w:rPr>
                <w:sz w:val="22"/>
                <w:szCs w:val="28"/>
              </w:rPr>
              <w:t>Учтено посмертно после вскрытия</w:t>
            </w:r>
          </w:p>
        </w:tc>
      </w:tr>
      <w:tr w:rsidR="007533E3" w14:paraId="160D367D" w14:textId="77777777" w:rsidTr="00770189">
        <w:trPr>
          <w:trHeight w:val="289"/>
        </w:trPr>
        <w:tc>
          <w:tcPr>
            <w:tcW w:w="534" w:type="dxa"/>
            <w:vMerge/>
            <w:shd w:val="clear" w:color="auto" w:fill="auto"/>
          </w:tcPr>
          <w:p w14:paraId="46609497" w14:textId="77777777" w:rsidR="007533E3" w:rsidRPr="001C1F8F" w:rsidRDefault="007533E3" w:rsidP="007701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2315208" w14:textId="77777777" w:rsidR="007533E3" w:rsidRPr="001C1F8F" w:rsidRDefault="007533E3" w:rsidP="00770189">
            <w:pPr>
              <w:jc w:val="center"/>
              <w:rPr>
                <w:szCs w:val="28"/>
              </w:rPr>
            </w:pPr>
            <w:r w:rsidRPr="001C1F8F">
              <w:rPr>
                <w:szCs w:val="28"/>
              </w:rPr>
              <w:t>20</w:t>
            </w:r>
            <w:r>
              <w:rPr>
                <w:szCs w:val="28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24A2F8" w14:textId="77777777" w:rsidR="007533E3" w:rsidRPr="001C1F8F" w:rsidRDefault="007533E3" w:rsidP="007701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D8CE86D" w14:textId="77777777" w:rsidR="007533E3" w:rsidRPr="001C1F8F" w:rsidRDefault="007533E3" w:rsidP="00770189">
            <w:pPr>
              <w:jc w:val="center"/>
              <w:rPr>
                <w:szCs w:val="28"/>
              </w:rPr>
            </w:pPr>
            <w:r w:rsidRPr="001C1F8F">
              <w:rPr>
                <w:szCs w:val="28"/>
              </w:rPr>
              <w:t>20</w:t>
            </w:r>
            <w:r>
              <w:rPr>
                <w:szCs w:val="28"/>
              </w:rPr>
              <w:t>23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BD7065" w14:textId="77777777" w:rsidR="007533E3" w:rsidRPr="001C1F8F" w:rsidRDefault="007533E3" w:rsidP="007701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2024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8DA184" w14:textId="77777777" w:rsidR="007533E3" w:rsidRPr="001C1F8F" w:rsidRDefault="007533E3" w:rsidP="00770189">
            <w:pPr>
              <w:jc w:val="center"/>
              <w:rPr>
                <w:szCs w:val="28"/>
              </w:rPr>
            </w:pPr>
            <w:r w:rsidRPr="001C1F8F">
              <w:rPr>
                <w:szCs w:val="28"/>
              </w:rPr>
              <w:t>20</w:t>
            </w:r>
            <w:r>
              <w:rPr>
                <w:szCs w:val="28"/>
              </w:rPr>
              <w:t>23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7A2218" w14:textId="77777777" w:rsidR="007533E3" w:rsidRPr="001C1F8F" w:rsidRDefault="007533E3" w:rsidP="007701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2024</w:t>
            </w:r>
          </w:p>
        </w:tc>
        <w:tc>
          <w:tcPr>
            <w:tcW w:w="132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F7A9DBA" w14:textId="77777777" w:rsidR="007533E3" w:rsidRPr="001C1F8F" w:rsidRDefault="007533E3" w:rsidP="00770189">
            <w:pPr>
              <w:jc w:val="center"/>
              <w:rPr>
                <w:szCs w:val="28"/>
              </w:rPr>
            </w:pPr>
            <w:r w:rsidRPr="001C1F8F">
              <w:rPr>
                <w:szCs w:val="28"/>
              </w:rPr>
              <w:t>20</w:t>
            </w:r>
            <w:r>
              <w:rPr>
                <w:szCs w:val="28"/>
              </w:rPr>
              <w:t>23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01CC73" w14:textId="77777777" w:rsidR="007533E3" w:rsidRPr="001C1F8F" w:rsidRDefault="007533E3" w:rsidP="0077018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2024</w:t>
            </w:r>
          </w:p>
        </w:tc>
      </w:tr>
      <w:tr w:rsidR="007533E3" w14:paraId="4513F832" w14:textId="77777777" w:rsidTr="00770189">
        <w:tc>
          <w:tcPr>
            <w:tcW w:w="534" w:type="dxa"/>
            <w:shd w:val="clear" w:color="auto" w:fill="auto"/>
          </w:tcPr>
          <w:p w14:paraId="13F023AB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right w:val="single" w:sz="4" w:space="0" w:color="auto"/>
            </w:tcBorders>
            <w:shd w:val="clear" w:color="auto" w:fill="auto"/>
          </w:tcPr>
          <w:p w14:paraId="7E950AD1" w14:textId="77777777" w:rsidR="007533E3" w:rsidRPr="001C1F8F" w:rsidRDefault="007533E3" w:rsidP="00770189">
            <w:pPr>
              <w:rPr>
                <w:sz w:val="16"/>
                <w:szCs w:val="16"/>
              </w:rPr>
            </w:pPr>
            <w:r w:rsidRPr="001C1F8F">
              <w:rPr>
                <w:sz w:val="16"/>
                <w:szCs w:val="16"/>
              </w:rPr>
              <w:t>Всего: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36CD00DE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71A711BF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14:paraId="3160C912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auto"/>
          </w:tcPr>
          <w:p w14:paraId="690E749A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A9C3992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right w:val="single" w:sz="4" w:space="0" w:color="auto"/>
            </w:tcBorders>
            <w:shd w:val="clear" w:color="auto" w:fill="auto"/>
          </w:tcPr>
          <w:p w14:paraId="06597906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auto"/>
          </w:tcPr>
          <w:p w14:paraId="31848CA2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</w:tr>
      <w:tr w:rsidR="007533E3" w14:paraId="0AC11612" w14:textId="77777777" w:rsidTr="00770189">
        <w:tc>
          <w:tcPr>
            <w:tcW w:w="534" w:type="dxa"/>
            <w:shd w:val="clear" w:color="auto" w:fill="auto"/>
          </w:tcPr>
          <w:p w14:paraId="2A256BBC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right w:val="single" w:sz="4" w:space="0" w:color="auto"/>
            </w:tcBorders>
            <w:shd w:val="clear" w:color="auto" w:fill="auto"/>
          </w:tcPr>
          <w:p w14:paraId="78A2CF67" w14:textId="77777777" w:rsidR="007533E3" w:rsidRPr="001C1F8F" w:rsidRDefault="007533E3" w:rsidP="00770189">
            <w:pPr>
              <w:rPr>
                <w:sz w:val="16"/>
                <w:szCs w:val="16"/>
              </w:rPr>
            </w:pPr>
            <w:r w:rsidRPr="001C1F8F">
              <w:rPr>
                <w:sz w:val="16"/>
                <w:szCs w:val="16"/>
              </w:rPr>
              <w:t>Далее по МКБ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18FBA6E5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093E5811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14:paraId="37C5327B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auto"/>
          </w:tcPr>
          <w:p w14:paraId="232E7C44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961FF8A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right w:val="single" w:sz="4" w:space="0" w:color="auto"/>
            </w:tcBorders>
            <w:shd w:val="clear" w:color="auto" w:fill="auto"/>
          </w:tcPr>
          <w:p w14:paraId="4F952BDF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auto"/>
          </w:tcPr>
          <w:p w14:paraId="28C0E294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</w:tr>
      <w:tr w:rsidR="007533E3" w14:paraId="44E4A977" w14:textId="77777777" w:rsidTr="00770189">
        <w:tc>
          <w:tcPr>
            <w:tcW w:w="534" w:type="dxa"/>
            <w:shd w:val="clear" w:color="auto" w:fill="auto"/>
          </w:tcPr>
          <w:p w14:paraId="2C785CE6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right w:val="single" w:sz="4" w:space="0" w:color="auto"/>
            </w:tcBorders>
            <w:shd w:val="clear" w:color="auto" w:fill="auto"/>
          </w:tcPr>
          <w:p w14:paraId="2090AB6A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690CBC66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28A48C6B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14:paraId="4BABA5E9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auto"/>
          </w:tcPr>
          <w:p w14:paraId="1308A899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E38BDF6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right w:val="single" w:sz="4" w:space="0" w:color="auto"/>
            </w:tcBorders>
            <w:shd w:val="clear" w:color="auto" w:fill="auto"/>
          </w:tcPr>
          <w:p w14:paraId="71DC7209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auto"/>
          </w:tcPr>
          <w:p w14:paraId="310FC426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</w:tr>
      <w:tr w:rsidR="007533E3" w14:paraId="06AE26A4" w14:textId="77777777" w:rsidTr="00770189">
        <w:tc>
          <w:tcPr>
            <w:tcW w:w="534" w:type="dxa"/>
            <w:shd w:val="clear" w:color="auto" w:fill="auto"/>
          </w:tcPr>
          <w:p w14:paraId="134614E6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right w:val="single" w:sz="4" w:space="0" w:color="auto"/>
            </w:tcBorders>
            <w:shd w:val="clear" w:color="auto" w:fill="auto"/>
          </w:tcPr>
          <w:p w14:paraId="029C66CB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452025CE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7D57222E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14:paraId="12C74775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auto"/>
          </w:tcPr>
          <w:p w14:paraId="020D1A04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BABBC02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right w:val="single" w:sz="4" w:space="0" w:color="auto"/>
            </w:tcBorders>
            <w:shd w:val="clear" w:color="auto" w:fill="auto"/>
          </w:tcPr>
          <w:p w14:paraId="1658672F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auto"/>
          </w:tcPr>
          <w:p w14:paraId="587B2102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</w:tr>
      <w:tr w:rsidR="007533E3" w14:paraId="7223C58F" w14:textId="77777777" w:rsidTr="00770189">
        <w:tc>
          <w:tcPr>
            <w:tcW w:w="534" w:type="dxa"/>
            <w:shd w:val="clear" w:color="auto" w:fill="auto"/>
          </w:tcPr>
          <w:p w14:paraId="620D1E0B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right w:val="single" w:sz="4" w:space="0" w:color="auto"/>
            </w:tcBorders>
            <w:shd w:val="clear" w:color="auto" w:fill="auto"/>
          </w:tcPr>
          <w:p w14:paraId="2C467C3D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27190DBF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07312D36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14:paraId="04A01569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auto"/>
          </w:tcPr>
          <w:p w14:paraId="0C6217BE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A358926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right w:val="single" w:sz="4" w:space="0" w:color="auto"/>
            </w:tcBorders>
            <w:shd w:val="clear" w:color="auto" w:fill="auto"/>
          </w:tcPr>
          <w:p w14:paraId="62DB4853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auto"/>
          </w:tcPr>
          <w:p w14:paraId="117289F9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</w:tr>
      <w:tr w:rsidR="007533E3" w14:paraId="0D8B8120" w14:textId="77777777" w:rsidTr="00770189">
        <w:tc>
          <w:tcPr>
            <w:tcW w:w="534" w:type="dxa"/>
            <w:shd w:val="clear" w:color="auto" w:fill="auto"/>
          </w:tcPr>
          <w:p w14:paraId="615EF050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right w:val="single" w:sz="4" w:space="0" w:color="auto"/>
            </w:tcBorders>
            <w:shd w:val="clear" w:color="auto" w:fill="auto"/>
          </w:tcPr>
          <w:p w14:paraId="12362686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4270A704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76C4111A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14:paraId="5AD10BAE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auto"/>
          </w:tcPr>
          <w:p w14:paraId="20B9E828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70C071F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right w:val="single" w:sz="4" w:space="0" w:color="auto"/>
            </w:tcBorders>
            <w:shd w:val="clear" w:color="auto" w:fill="auto"/>
          </w:tcPr>
          <w:p w14:paraId="4379F9C4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auto"/>
          </w:tcPr>
          <w:p w14:paraId="396FB550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</w:tr>
      <w:tr w:rsidR="007533E3" w14:paraId="31432BB7" w14:textId="77777777" w:rsidTr="00770189">
        <w:tc>
          <w:tcPr>
            <w:tcW w:w="534" w:type="dxa"/>
            <w:shd w:val="clear" w:color="auto" w:fill="auto"/>
          </w:tcPr>
          <w:p w14:paraId="3BE571E8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right w:val="single" w:sz="4" w:space="0" w:color="auto"/>
            </w:tcBorders>
            <w:shd w:val="clear" w:color="auto" w:fill="auto"/>
          </w:tcPr>
          <w:p w14:paraId="6C4F9D7B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</w:tcPr>
          <w:p w14:paraId="45596D79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12C9831E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left w:val="single" w:sz="4" w:space="0" w:color="auto"/>
            </w:tcBorders>
            <w:shd w:val="clear" w:color="auto" w:fill="auto"/>
          </w:tcPr>
          <w:p w14:paraId="57B7C64D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auto" w:fill="auto"/>
          </w:tcPr>
          <w:p w14:paraId="403F5ED9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A2693BB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tcBorders>
              <w:right w:val="single" w:sz="4" w:space="0" w:color="auto"/>
            </w:tcBorders>
            <w:shd w:val="clear" w:color="auto" w:fill="auto"/>
          </w:tcPr>
          <w:p w14:paraId="14FE522A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auto"/>
          </w:tcPr>
          <w:p w14:paraId="7BA2D7F1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</w:tr>
    </w:tbl>
    <w:p w14:paraId="78F0EC5C" w14:textId="77777777" w:rsidR="007533E3" w:rsidRPr="00792C5A" w:rsidRDefault="007533E3" w:rsidP="007533E3">
      <w:pPr>
        <w:jc w:val="right"/>
        <w:outlineLvl w:val="0"/>
        <w:rPr>
          <w:sz w:val="28"/>
          <w:szCs w:val="28"/>
        </w:rPr>
      </w:pPr>
    </w:p>
    <w:p w14:paraId="4DA8804E" w14:textId="77777777" w:rsidR="007533E3" w:rsidRPr="00792C5A" w:rsidRDefault="007533E3" w:rsidP="007533E3">
      <w:pPr>
        <w:jc w:val="center"/>
        <w:rPr>
          <w:sz w:val="28"/>
          <w:szCs w:val="28"/>
        </w:rPr>
      </w:pPr>
    </w:p>
    <w:p w14:paraId="544F05FA" w14:textId="77777777" w:rsidR="007533E3" w:rsidRDefault="007533E3" w:rsidP="007533E3">
      <w:pPr>
        <w:ind w:left="-142"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Справка отчет с анализом смертности за отчетный период с указанием выводов, предложений и мероприятиятий. </w:t>
      </w:r>
    </w:p>
    <w:p w14:paraId="76A53942" w14:textId="77777777" w:rsidR="007533E3" w:rsidRDefault="007533E3" w:rsidP="007533E3">
      <w:pPr>
        <w:ind w:left="-142" w:firstLine="142"/>
        <w:rPr>
          <w:b/>
          <w:sz w:val="22"/>
          <w:szCs w:val="22"/>
        </w:rPr>
      </w:pPr>
    </w:p>
    <w:p w14:paraId="3B929954" w14:textId="77777777" w:rsidR="007533E3" w:rsidRDefault="007533E3" w:rsidP="007533E3">
      <w:pPr>
        <w:ind w:left="-142" w:firstLine="142"/>
        <w:rPr>
          <w:b/>
          <w:sz w:val="22"/>
          <w:szCs w:val="22"/>
        </w:rPr>
      </w:pPr>
    </w:p>
    <w:p w14:paraId="02110B34" w14:textId="77777777" w:rsidR="007533E3" w:rsidRDefault="007533E3" w:rsidP="007533E3">
      <w:pPr>
        <w:ind w:left="-142" w:firstLine="142"/>
        <w:rPr>
          <w:b/>
          <w:sz w:val="22"/>
          <w:szCs w:val="22"/>
        </w:rPr>
      </w:pPr>
    </w:p>
    <w:p w14:paraId="62E77BA4" w14:textId="77777777" w:rsidR="007533E3" w:rsidRDefault="007533E3" w:rsidP="007533E3">
      <w:pPr>
        <w:ind w:left="-142" w:firstLine="142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отчет с анализом одногодичной летальности.</w:t>
      </w:r>
    </w:p>
    <w:p w14:paraId="657F33CC" w14:textId="77777777" w:rsidR="007533E3" w:rsidRPr="00160139" w:rsidRDefault="007533E3" w:rsidP="007533E3">
      <w:pPr>
        <w:jc w:val="right"/>
        <w:rPr>
          <w:sz w:val="24"/>
          <w:szCs w:val="24"/>
        </w:rPr>
      </w:pPr>
      <w:r>
        <w:br w:type="page"/>
      </w:r>
      <w:r w:rsidRPr="00160139">
        <w:rPr>
          <w:sz w:val="24"/>
          <w:szCs w:val="24"/>
        </w:rPr>
        <w:lastRenderedPageBreak/>
        <w:t>Приложение № 4</w:t>
      </w:r>
    </w:p>
    <w:p w14:paraId="5BF2F532" w14:textId="77777777" w:rsidR="007533E3" w:rsidRDefault="007533E3" w:rsidP="007533E3">
      <w:pPr>
        <w:spacing w:before="60"/>
        <w:rPr>
          <w:b/>
        </w:rPr>
      </w:pPr>
    </w:p>
    <w:p w14:paraId="12B56213" w14:textId="77777777" w:rsidR="007533E3" w:rsidRPr="00D444D5" w:rsidRDefault="007533E3" w:rsidP="007533E3">
      <w:pPr>
        <w:spacing w:before="60"/>
      </w:pPr>
      <w:r>
        <w:rPr>
          <w:b/>
        </w:rPr>
        <w:t>(</w:t>
      </w:r>
      <w:r w:rsidRPr="009752C7">
        <w:rPr>
          <w:b/>
        </w:rPr>
        <w:t>2514</w:t>
      </w:r>
      <w:r>
        <w:rPr>
          <w:b/>
        </w:rPr>
        <w:t>)</w:t>
      </w:r>
      <w:r w:rsidRPr="009752C7">
        <w:t xml:space="preserve">                                                                                                  </w:t>
      </w:r>
      <w:r w:rsidRPr="00067B63">
        <w:t xml:space="preserve"> </w:t>
      </w:r>
      <w:r>
        <w:t xml:space="preserve">    Код по ОКЕИ: человек </w:t>
      </w:r>
      <w:r>
        <w:sym w:font="Symbol" w:char="F02D"/>
      </w:r>
      <w:r w:rsidRPr="009752C7">
        <w:t xml:space="preserve"> 792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567"/>
        <w:gridCol w:w="1134"/>
        <w:gridCol w:w="1134"/>
        <w:gridCol w:w="1134"/>
        <w:gridCol w:w="1134"/>
      </w:tblGrid>
      <w:tr w:rsidR="007533E3" w:rsidRPr="009752C7" w14:paraId="54A2967B" w14:textId="77777777" w:rsidTr="00770189">
        <w:trPr>
          <w:cantSplit/>
        </w:trPr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01D63" w14:textId="77777777" w:rsidR="007533E3" w:rsidRPr="009752C7" w:rsidRDefault="007533E3" w:rsidP="00770189">
            <w:pPr>
              <w:jc w:val="center"/>
            </w:pPr>
            <w:r w:rsidRPr="009752C7">
              <w:t>Целевые осмотры на онкопатологию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386D" w14:textId="77777777" w:rsidR="007533E3" w:rsidRPr="009752C7" w:rsidRDefault="007533E3" w:rsidP="00770189">
            <w:pPr>
              <w:jc w:val="center"/>
            </w:pPr>
            <w:r w:rsidRPr="009752C7">
              <w:t xml:space="preserve">№ </w:t>
            </w:r>
            <w:r w:rsidRPr="009752C7">
              <w:br/>
              <w:t>строки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A927" w14:textId="77777777" w:rsidR="007533E3" w:rsidRPr="00A634E4" w:rsidRDefault="007533E3" w:rsidP="00770189">
            <w:pPr>
              <w:jc w:val="center"/>
              <w:rPr>
                <w:sz w:val="18"/>
                <w:szCs w:val="18"/>
              </w:rPr>
            </w:pPr>
            <w:r w:rsidRPr="00A634E4">
              <w:rPr>
                <w:sz w:val="18"/>
                <w:szCs w:val="18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72B3D" w14:textId="77777777" w:rsidR="007533E3" w:rsidRPr="00A634E4" w:rsidRDefault="007533E3" w:rsidP="00770189">
            <w:pPr>
              <w:jc w:val="center"/>
              <w:rPr>
                <w:sz w:val="18"/>
                <w:szCs w:val="18"/>
              </w:rPr>
            </w:pPr>
            <w:r w:rsidRPr="00A634E4">
              <w:rPr>
                <w:sz w:val="18"/>
                <w:szCs w:val="18"/>
              </w:rPr>
              <w:t>из них: направлено в онкологические учреждения</w:t>
            </w:r>
          </w:p>
        </w:tc>
      </w:tr>
      <w:tr w:rsidR="007533E3" w:rsidRPr="009752C7" w14:paraId="6CBD421A" w14:textId="77777777" w:rsidTr="00770189">
        <w:trPr>
          <w:cantSplit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3C5EB" w14:textId="77777777" w:rsidR="007533E3" w:rsidRPr="009752C7" w:rsidRDefault="007533E3" w:rsidP="0077018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564" w14:textId="77777777" w:rsidR="007533E3" w:rsidRPr="009752C7" w:rsidRDefault="007533E3" w:rsidP="0077018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0B1C" w14:textId="77777777" w:rsidR="007533E3" w:rsidRPr="00A634E4" w:rsidRDefault="007533E3" w:rsidP="00770189">
            <w:pPr>
              <w:jc w:val="center"/>
              <w:rPr>
                <w:sz w:val="18"/>
                <w:szCs w:val="18"/>
              </w:rPr>
            </w:pPr>
            <w:r w:rsidRPr="00A634E4">
              <w:rPr>
                <w:sz w:val="18"/>
                <w:szCs w:val="18"/>
              </w:rPr>
              <w:t>мужчины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0A57" w14:textId="77777777" w:rsidR="007533E3" w:rsidRPr="00A634E4" w:rsidRDefault="007533E3" w:rsidP="00770189">
            <w:pPr>
              <w:jc w:val="center"/>
              <w:rPr>
                <w:sz w:val="18"/>
                <w:szCs w:val="18"/>
              </w:rPr>
            </w:pPr>
            <w:r w:rsidRPr="00A634E4">
              <w:rPr>
                <w:sz w:val="18"/>
                <w:szCs w:val="18"/>
              </w:rPr>
              <w:t>женщины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F7064" w14:textId="77777777" w:rsidR="007533E3" w:rsidRPr="00A634E4" w:rsidRDefault="007533E3" w:rsidP="00770189">
            <w:pPr>
              <w:jc w:val="center"/>
              <w:rPr>
                <w:sz w:val="18"/>
                <w:szCs w:val="18"/>
              </w:rPr>
            </w:pPr>
            <w:r w:rsidRPr="00A634E4">
              <w:rPr>
                <w:sz w:val="18"/>
                <w:szCs w:val="18"/>
              </w:rPr>
              <w:t>мужчины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7C6D" w14:textId="77777777" w:rsidR="007533E3" w:rsidRPr="00A634E4" w:rsidRDefault="007533E3" w:rsidP="00770189">
            <w:pPr>
              <w:jc w:val="center"/>
              <w:rPr>
                <w:sz w:val="18"/>
                <w:szCs w:val="18"/>
              </w:rPr>
            </w:pPr>
            <w:r w:rsidRPr="00A634E4">
              <w:rPr>
                <w:sz w:val="18"/>
                <w:szCs w:val="18"/>
              </w:rPr>
              <w:t>женщины</w:t>
            </w:r>
          </w:p>
        </w:tc>
      </w:tr>
      <w:tr w:rsidR="007533E3" w:rsidRPr="009752C7" w14:paraId="33A6FEA8" w14:textId="77777777" w:rsidTr="0077018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DDDA" w14:textId="77777777" w:rsidR="007533E3" w:rsidRPr="004E15A3" w:rsidRDefault="007533E3" w:rsidP="00770189">
            <w:pPr>
              <w:jc w:val="center"/>
              <w:rPr>
                <w:sz w:val="14"/>
                <w:szCs w:val="14"/>
              </w:rPr>
            </w:pPr>
            <w:r w:rsidRPr="004E15A3">
              <w:rPr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B828" w14:textId="77777777" w:rsidR="007533E3" w:rsidRPr="004E15A3" w:rsidRDefault="007533E3" w:rsidP="00770189">
            <w:pPr>
              <w:jc w:val="center"/>
              <w:rPr>
                <w:sz w:val="14"/>
                <w:szCs w:val="14"/>
              </w:rPr>
            </w:pPr>
            <w:r w:rsidRPr="004E15A3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9A6B5" w14:textId="77777777" w:rsidR="007533E3" w:rsidRPr="004E15A3" w:rsidRDefault="007533E3" w:rsidP="00770189">
            <w:pPr>
              <w:jc w:val="center"/>
              <w:rPr>
                <w:sz w:val="14"/>
                <w:szCs w:val="14"/>
              </w:rPr>
            </w:pPr>
            <w:r w:rsidRPr="004E15A3">
              <w:rPr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2EDD" w14:textId="77777777" w:rsidR="007533E3" w:rsidRPr="004E15A3" w:rsidRDefault="007533E3" w:rsidP="00770189">
            <w:pPr>
              <w:jc w:val="center"/>
              <w:rPr>
                <w:sz w:val="14"/>
                <w:szCs w:val="14"/>
              </w:rPr>
            </w:pPr>
            <w:r w:rsidRPr="004E15A3"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BCE92" w14:textId="77777777" w:rsidR="007533E3" w:rsidRPr="004E15A3" w:rsidRDefault="007533E3" w:rsidP="00770189">
            <w:pPr>
              <w:jc w:val="center"/>
              <w:rPr>
                <w:sz w:val="14"/>
                <w:szCs w:val="14"/>
              </w:rPr>
            </w:pPr>
            <w:r w:rsidRPr="004E15A3"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7B4C" w14:textId="77777777" w:rsidR="007533E3" w:rsidRPr="004E15A3" w:rsidRDefault="007533E3" w:rsidP="00770189">
            <w:pPr>
              <w:jc w:val="center"/>
              <w:rPr>
                <w:sz w:val="14"/>
                <w:szCs w:val="14"/>
              </w:rPr>
            </w:pPr>
            <w:r w:rsidRPr="004E15A3">
              <w:rPr>
                <w:sz w:val="14"/>
                <w:szCs w:val="14"/>
              </w:rPr>
              <w:t>6</w:t>
            </w:r>
          </w:p>
        </w:tc>
      </w:tr>
      <w:tr w:rsidR="007533E3" w:rsidRPr="009752C7" w14:paraId="777004BD" w14:textId="77777777" w:rsidTr="0077018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4A2D" w14:textId="77777777" w:rsidR="007533E3" w:rsidRPr="009752C7" w:rsidRDefault="007533E3" w:rsidP="00770189">
            <w:r w:rsidRPr="009752C7">
              <w:t>Осмотрено с целью выявления онкологической патологии, 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E5D56" w14:textId="77777777" w:rsidR="007533E3" w:rsidRPr="009752C7" w:rsidRDefault="007533E3" w:rsidP="00770189">
            <w:pPr>
              <w:jc w:val="center"/>
            </w:pPr>
            <w:r w:rsidRPr="009752C7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FA6E7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ACBB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6057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E4B7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</w:tr>
      <w:tr w:rsidR="007533E3" w:rsidRPr="009752C7" w14:paraId="286BA018" w14:textId="77777777" w:rsidTr="0077018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B2B6" w14:textId="77777777" w:rsidR="007533E3" w:rsidRPr="009752C7" w:rsidRDefault="007533E3" w:rsidP="00770189">
            <w:pPr>
              <w:ind w:left="180"/>
            </w:pPr>
            <w:r w:rsidRPr="009752C7">
              <w:t>из стр. 1:   в смотровых кабинетах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EA0E6" w14:textId="77777777" w:rsidR="007533E3" w:rsidRPr="009752C7" w:rsidRDefault="007533E3" w:rsidP="00770189">
            <w:pPr>
              <w:jc w:val="center"/>
            </w:pPr>
            <w:r w:rsidRPr="009752C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F548D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327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E646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BC83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</w:tr>
      <w:tr w:rsidR="007533E3" w:rsidRPr="009752C7" w14:paraId="56792B14" w14:textId="77777777" w:rsidTr="0077018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97C87" w14:textId="77777777" w:rsidR="007533E3" w:rsidRPr="009752C7" w:rsidRDefault="007533E3" w:rsidP="00770189">
            <w:pPr>
              <w:ind w:left="180"/>
            </w:pPr>
            <w:r w:rsidRPr="009752C7">
              <w:t xml:space="preserve">                  в женских консультациях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B2FA4" w14:textId="77777777" w:rsidR="007533E3" w:rsidRPr="009752C7" w:rsidRDefault="007533E3" w:rsidP="00770189">
            <w:pPr>
              <w:jc w:val="center"/>
            </w:pPr>
            <w:r w:rsidRPr="009752C7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F964D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B4DA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07D4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3AC9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</w:tr>
      <w:tr w:rsidR="007533E3" w:rsidRPr="009752C7" w14:paraId="7E42D94D" w14:textId="77777777" w:rsidTr="0077018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67410" w14:textId="77777777" w:rsidR="007533E3" w:rsidRPr="009752C7" w:rsidRDefault="007533E3" w:rsidP="00770189">
            <w:r w:rsidRPr="009752C7">
              <w:t>Из стр.1 осмотрено: при реализации скрининговых программ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F3C77" w14:textId="77777777" w:rsidR="007533E3" w:rsidRPr="009752C7" w:rsidRDefault="007533E3" w:rsidP="00770189">
            <w:pPr>
              <w:jc w:val="center"/>
            </w:pPr>
            <w:r w:rsidRPr="009752C7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CF72FA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CCA4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9808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2679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</w:tr>
      <w:tr w:rsidR="007533E3" w:rsidRPr="009752C7" w14:paraId="371A009E" w14:textId="77777777" w:rsidTr="0077018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76E02" w14:textId="77777777" w:rsidR="007533E3" w:rsidRPr="009752C7" w:rsidRDefault="007533E3" w:rsidP="00770189">
            <w:pPr>
              <w:ind w:left="180"/>
            </w:pPr>
            <w:r w:rsidRPr="009752C7">
              <w:t xml:space="preserve">                               при диспансеризации (профилактических осмотрах) отдельных </w:t>
            </w:r>
          </w:p>
          <w:p w14:paraId="7D64397C" w14:textId="77777777" w:rsidR="007533E3" w:rsidRPr="009752C7" w:rsidRDefault="007533E3" w:rsidP="00770189">
            <w:pPr>
              <w:ind w:left="180"/>
            </w:pPr>
            <w:r w:rsidRPr="009752C7">
              <w:t xml:space="preserve">                               контингентов населения (кроме пациентов с хроническими </w:t>
            </w:r>
          </w:p>
          <w:p w14:paraId="08FE466E" w14:textId="77777777" w:rsidR="007533E3" w:rsidRPr="009752C7" w:rsidRDefault="007533E3" w:rsidP="00770189">
            <w:pPr>
              <w:ind w:left="180"/>
            </w:pPr>
            <w:r w:rsidRPr="009752C7">
              <w:t xml:space="preserve">                               заболеваниями)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B185" w14:textId="77777777" w:rsidR="007533E3" w:rsidRPr="009752C7" w:rsidRDefault="007533E3" w:rsidP="00770189">
            <w:pPr>
              <w:jc w:val="center"/>
            </w:pPr>
            <w:r w:rsidRPr="009752C7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700B3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B483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C521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5E07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</w:tr>
      <w:tr w:rsidR="007533E3" w:rsidRPr="009752C7" w14:paraId="434B4263" w14:textId="77777777" w:rsidTr="0077018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9193" w14:textId="77777777" w:rsidR="007533E3" w:rsidRPr="009752C7" w:rsidRDefault="007533E3" w:rsidP="00770189">
            <w:pPr>
              <w:ind w:left="180"/>
            </w:pPr>
            <w:r w:rsidRPr="009752C7">
              <w:t xml:space="preserve">                               при диспансеризации пациентов с хроническими заболеваниями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BAEFC" w14:textId="77777777" w:rsidR="007533E3" w:rsidRPr="009752C7" w:rsidRDefault="007533E3" w:rsidP="00770189">
            <w:pPr>
              <w:jc w:val="center"/>
            </w:pPr>
            <w:r w:rsidRPr="009752C7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4D9AF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3C5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5B6B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05A4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</w:tr>
      <w:tr w:rsidR="007533E3" w:rsidRPr="009752C7" w14:paraId="7A1E1E1B" w14:textId="77777777" w:rsidTr="0077018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B9B0" w14:textId="77777777" w:rsidR="007533E3" w:rsidRPr="009752C7" w:rsidRDefault="007533E3" w:rsidP="00770189">
            <w:r w:rsidRPr="009752C7">
              <w:t xml:space="preserve">Из стр.1: направлено: на цитологическое исследование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67A17" w14:textId="77777777" w:rsidR="007533E3" w:rsidRPr="009752C7" w:rsidRDefault="007533E3" w:rsidP="00770189">
            <w:pPr>
              <w:jc w:val="center"/>
            </w:pPr>
            <w:r w:rsidRPr="009752C7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6A671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E79C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2C1C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D8E2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</w:tr>
      <w:tr w:rsidR="007533E3" w:rsidRPr="009752C7" w14:paraId="73343835" w14:textId="77777777" w:rsidTr="0077018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EC80" w14:textId="77777777" w:rsidR="007533E3" w:rsidRPr="009752C7" w:rsidRDefault="007533E3" w:rsidP="00770189">
            <w:r w:rsidRPr="009752C7">
              <w:t xml:space="preserve">                                      на гистологическое исследование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E84D" w14:textId="77777777" w:rsidR="007533E3" w:rsidRPr="009752C7" w:rsidRDefault="007533E3" w:rsidP="00770189">
            <w:pPr>
              <w:jc w:val="center"/>
            </w:pPr>
            <w:r w:rsidRPr="009752C7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2D147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5BA5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B464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25F1" w14:textId="77777777" w:rsidR="007533E3" w:rsidRPr="009752C7" w:rsidRDefault="007533E3" w:rsidP="00770189">
            <w:pPr>
              <w:jc w:val="center"/>
              <w:rPr>
                <w:b/>
              </w:rPr>
            </w:pPr>
          </w:p>
        </w:tc>
      </w:tr>
    </w:tbl>
    <w:p w14:paraId="355D4928" w14:textId="77777777" w:rsidR="007533E3" w:rsidRDefault="007533E3" w:rsidP="007533E3">
      <w:pPr>
        <w:jc w:val="right"/>
      </w:pPr>
    </w:p>
    <w:p w14:paraId="56CC5FC4" w14:textId="77777777" w:rsidR="007533E3" w:rsidRDefault="007533E3" w:rsidP="007533E3">
      <w:pPr>
        <w:jc w:val="center"/>
        <w:rPr>
          <w:sz w:val="28"/>
          <w:szCs w:val="28"/>
        </w:rPr>
      </w:pPr>
      <w:r>
        <w:br w:type="page"/>
      </w:r>
    </w:p>
    <w:p w14:paraId="7982D30B" w14:textId="77777777" w:rsidR="007533E3" w:rsidRDefault="007533E3" w:rsidP="007533E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5</w:t>
      </w:r>
    </w:p>
    <w:p w14:paraId="2AE73BF7" w14:textId="77777777" w:rsidR="007533E3" w:rsidRDefault="007533E3" w:rsidP="007533E3">
      <w:pPr>
        <w:jc w:val="right"/>
        <w:rPr>
          <w:sz w:val="24"/>
          <w:szCs w:val="24"/>
        </w:rPr>
      </w:pPr>
    </w:p>
    <w:p w14:paraId="03F44D06" w14:textId="77777777" w:rsidR="007533E3" w:rsidRPr="00452AFD" w:rsidRDefault="007533E3" w:rsidP="007533E3">
      <w:pPr>
        <w:jc w:val="right"/>
        <w:rPr>
          <w:sz w:val="24"/>
          <w:szCs w:val="24"/>
        </w:rPr>
      </w:pPr>
    </w:p>
    <w:p w14:paraId="4E3B8DEF" w14:textId="77777777" w:rsidR="007533E3" w:rsidRDefault="007533E3" w:rsidP="007533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работы женской консультации за 2024 год</w:t>
      </w:r>
    </w:p>
    <w:p w14:paraId="5DC0F0D9" w14:textId="77777777" w:rsidR="007533E3" w:rsidRPr="00E561D8" w:rsidRDefault="007533E3" w:rsidP="007533E3">
      <w:pPr>
        <w:jc w:val="center"/>
        <w:rPr>
          <w:b/>
          <w:sz w:val="28"/>
          <w:szCs w:val="28"/>
        </w:rPr>
      </w:pPr>
    </w:p>
    <w:tbl>
      <w:tblPr>
        <w:tblW w:w="107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7"/>
        <w:gridCol w:w="1470"/>
        <w:gridCol w:w="1356"/>
        <w:gridCol w:w="2155"/>
        <w:gridCol w:w="1700"/>
        <w:gridCol w:w="1317"/>
        <w:gridCol w:w="1317"/>
      </w:tblGrid>
      <w:tr w:rsidR="007533E3" w14:paraId="206C3EA1" w14:textId="77777777" w:rsidTr="007533E3">
        <w:tc>
          <w:tcPr>
            <w:tcW w:w="1427" w:type="dxa"/>
            <w:shd w:val="clear" w:color="auto" w:fill="auto"/>
            <w:vAlign w:val="center"/>
          </w:tcPr>
          <w:p w14:paraId="4DE4ABAB" w14:textId="77777777" w:rsidR="007533E3" w:rsidRPr="001C1F8F" w:rsidRDefault="007533E3" w:rsidP="00770189">
            <w:pPr>
              <w:jc w:val="center"/>
              <w:rPr>
                <w:sz w:val="22"/>
                <w:szCs w:val="28"/>
              </w:rPr>
            </w:pPr>
            <w:r w:rsidRPr="001C1F8F">
              <w:rPr>
                <w:sz w:val="22"/>
                <w:szCs w:val="28"/>
              </w:rPr>
              <w:t>Количество женщин, подлежащих наблюдению</w:t>
            </w:r>
          </w:p>
        </w:tc>
        <w:tc>
          <w:tcPr>
            <w:tcW w:w="1470" w:type="dxa"/>
            <w:shd w:val="clear" w:color="auto" w:fill="auto"/>
            <w:vAlign w:val="center"/>
          </w:tcPr>
          <w:p w14:paraId="589A9C1B" w14:textId="77777777" w:rsidR="007533E3" w:rsidRPr="001C1F8F" w:rsidRDefault="007533E3" w:rsidP="00770189">
            <w:pPr>
              <w:jc w:val="center"/>
              <w:rPr>
                <w:sz w:val="22"/>
                <w:szCs w:val="28"/>
              </w:rPr>
            </w:pPr>
            <w:r w:rsidRPr="001C1F8F">
              <w:rPr>
                <w:sz w:val="22"/>
                <w:szCs w:val="28"/>
              </w:rPr>
              <w:t>Количество женщин, осмотренных в отчетном периоде</w:t>
            </w:r>
          </w:p>
        </w:tc>
        <w:tc>
          <w:tcPr>
            <w:tcW w:w="1356" w:type="dxa"/>
            <w:vAlign w:val="center"/>
          </w:tcPr>
          <w:p w14:paraId="3E63A19C" w14:textId="77777777" w:rsidR="007533E3" w:rsidRPr="001C1F8F" w:rsidRDefault="007533E3" w:rsidP="00770189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Количество цитологических исследований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F3BA36F" w14:textId="77777777" w:rsidR="007533E3" w:rsidRPr="001C1F8F" w:rsidRDefault="007533E3" w:rsidP="00770189">
            <w:pPr>
              <w:jc w:val="center"/>
              <w:rPr>
                <w:sz w:val="22"/>
                <w:szCs w:val="28"/>
              </w:rPr>
            </w:pPr>
            <w:r w:rsidRPr="001C1F8F">
              <w:rPr>
                <w:sz w:val="22"/>
                <w:szCs w:val="28"/>
              </w:rPr>
              <w:t>% охвата цитологическими исследованиями при профосмотрах</w:t>
            </w:r>
            <w:r>
              <w:rPr>
                <w:sz w:val="22"/>
                <w:szCs w:val="28"/>
              </w:rPr>
              <w:t xml:space="preserve"> и ДОГ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DF990EB" w14:textId="3FB84817" w:rsidR="007533E3" w:rsidRPr="008B1EDE" w:rsidRDefault="007533E3" w:rsidP="00770189">
            <w:pPr>
              <w:jc w:val="center"/>
              <w:rPr>
                <w:sz w:val="22"/>
                <w:szCs w:val="28"/>
              </w:rPr>
            </w:pPr>
            <w:r w:rsidRPr="001C1F8F">
              <w:rPr>
                <w:sz w:val="22"/>
                <w:szCs w:val="28"/>
              </w:rPr>
              <w:t>Количество женщин, у которых выявлена онкопатология</w:t>
            </w:r>
            <w:r>
              <w:rPr>
                <w:sz w:val="22"/>
                <w:szCs w:val="28"/>
              </w:rPr>
              <w:t>, в т.ч.</w:t>
            </w:r>
            <w:r>
              <w:rPr>
                <w:sz w:val="22"/>
                <w:szCs w:val="28"/>
                <w:lang w:val="en-US"/>
              </w:rPr>
              <w:t>in</w:t>
            </w:r>
            <w:r w:rsidRPr="008B1EDE">
              <w:rPr>
                <w:sz w:val="22"/>
                <w:szCs w:val="28"/>
              </w:rPr>
              <w:t xml:space="preserve"> </w:t>
            </w:r>
            <w:r>
              <w:rPr>
                <w:sz w:val="22"/>
                <w:szCs w:val="28"/>
                <w:lang w:val="en-US"/>
              </w:rPr>
              <w:t>situ</w:t>
            </w:r>
          </w:p>
        </w:tc>
        <w:tc>
          <w:tcPr>
            <w:tcW w:w="1317" w:type="dxa"/>
          </w:tcPr>
          <w:p w14:paraId="6A397F08" w14:textId="77777777" w:rsidR="007533E3" w:rsidRPr="001C1F8F" w:rsidRDefault="007533E3" w:rsidP="00770189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Количество женщин, у которых выявлена дисплазия шейки матки </w:t>
            </w:r>
            <w:r w:rsidRPr="00D84439">
              <w:rPr>
                <w:color w:val="161616"/>
                <w:sz w:val="24"/>
                <w:szCs w:val="24"/>
                <w:shd w:val="clear" w:color="auto" w:fill="FFFFFF"/>
              </w:rPr>
              <w:t>HSIL</w:t>
            </w:r>
          </w:p>
        </w:tc>
        <w:tc>
          <w:tcPr>
            <w:tcW w:w="1317" w:type="dxa"/>
          </w:tcPr>
          <w:p w14:paraId="3ACB32E5" w14:textId="77777777" w:rsidR="007533E3" w:rsidRDefault="007533E3" w:rsidP="00770189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Количество женщин, у которых проведен осмотр молочных желез</w:t>
            </w:r>
          </w:p>
        </w:tc>
      </w:tr>
      <w:tr w:rsidR="007533E3" w14:paraId="5DFF1EB7" w14:textId="77777777" w:rsidTr="007533E3">
        <w:tc>
          <w:tcPr>
            <w:tcW w:w="1427" w:type="dxa"/>
            <w:shd w:val="clear" w:color="auto" w:fill="auto"/>
          </w:tcPr>
          <w:p w14:paraId="73AB6C3E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  <w:shd w:val="clear" w:color="auto" w:fill="auto"/>
          </w:tcPr>
          <w:p w14:paraId="12648ADA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14:paraId="362F7848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14:paraId="562626A4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shd w:val="clear" w:color="auto" w:fill="auto"/>
          </w:tcPr>
          <w:p w14:paraId="10A53C2B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17" w:type="dxa"/>
          </w:tcPr>
          <w:p w14:paraId="2E020840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17" w:type="dxa"/>
          </w:tcPr>
          <w:p w14:paraId="1F0355CB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</w:tr>
      <w:tr w:rsidR="007533E3" w14:paraId="624FE973" w14:textId="77777777" w:rsidTr="007533E3">
        <w:tc>
          <w:tcPr>
            <w:tcW w:w="1427" w:type="dxa"/>
            <w:shd w:val="clear" w:color="auto" w:fill="auto"/>
          </w:tcPr>
          <w:p w14:paraId="1F4A47BF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470" w:type="dxa"/>
            <w:shd w:val="clear" w:color="auto" w:fill="auto"/>
          </w:tcPr>
          <w:p w14:paraId="7FAF2820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56" w:type="dxa"/>
          </w:tcPr>
          <w:p w14:paraId="7DA3473C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2155" w:type="dxa"/>
            <w:shd w:val="clear" w:color="auto" w:fill="auto"/>
          </w:tcPr>
          <w:p w14:paraId="7BF0D37C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700" w:type="dxa"/>
            <w:shd w:val="clear" w:color="auto" w:fill="auto"/>
          </w:tcPr>
          <w:p w14:paraId="60EE44A4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17" w:type="dxa"/>
          </w:tcPr>
          <w:p w14:paraId="2FCC2683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  <w:tc>
          <w:tcPr>
            <w:tcW w:w="1317" w:type="dxa"/>
          </w:tcPr>
          <w:p w14:paraId="45EE4EC0" w14:textId="77777777" w:rsidR="007533E3" w:rsidRPr="001C1F8F" w:rsidRDefault="007533E3" w:rsidP="00770189">
            <w:pPr>
              <w:rPr>
                <w:sz w:val="28"/>
                <w:szCs w:val="28"/>
              </w:rPr>
            </w:pPr>
          </w:p>
        </w:tc>
      </w:tr>
    </w:tbl>
    <w:p w14:paraId="2EBBC87B" w14:textId="77777777" w:rsidR="007533E3" w:rsidRDefault="007533E3" w:rsidP="007533E3">
      <w:pPr>
        <w:rPr>
          <w:sz w:val="24"/>
          <w:szCs w:val="24"/>
        </w:rPr>
        <w:sectPr w:rsidR="007533E3" w:rsidSect="007533E3">
          <w:footerReference w:type="first" r:id="rId7"/>
          <w:pgSz w:w="11909" w:h="16834"/>
          <w:pgMar w:top="851" w:right="710" w:bottom="720" w:left="1066" w:header="720" w:footer="720" w:gutter="0"/>
          <w:cols w:space="60"/>
          <w:noEndnote/>
        </w:sectPr>
      </w:pPr>
    </w:p>
    <w:p w14:paraId="7506D924" w14:textId="77777777" w:rsidR="007533E3" w:rsidRPr="00210295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jc w:val="right"/>
        <w:rPr>
          <w:sz w:val="24"/>
          <w:szCs w:val="24"/>
        </w:rPr>
      </w:pPr>
      <w:r w:rsidRPr="00210295">
        <w:rPr>
          <w:sz w:val="24"/>
          <w:szCs w:val="24"/>
        </w:rPr>
        <w:lastRenderedPageBreak/>
        <w:t>Приложе</w:t>
      </w:r>
      <w:r>
        <w:rPr>
          <w:sz w:val="24"/>
          <w:szCs w:val="24"/>
        </w:rPr>
        <w:t>ние 6</w:t>
      </w:r>
    </w:p>
    <w:p w14:paraId="22C53EB4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</w:pPr>
    </w:p>
    <w:p w14:paraId="0403465A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jc w:val="center"/>
        <w:rPr>
          <w:b/>
          <w:sz w:val="28"/>
          <w:szCs w:val="28"/>
        </w:rPr>
      </w:pPr>
      <w:r w:rsidRPr="00067FD7">
        <w:rPr>
          <w:b/>
          <w:sz w:val="28"/>
          <w:szCs w:val="28"/>
        </w:rPr>
        <w:t>Анализ смертности в районе обслуживания от доброкачественных</w:t>
      </w:r>
    </w:p>
    <w:p w14:paraId="0CAE9EB3" w14:textId="77777777" w:rsidR="007533E3" w:rsidRPr="00067FD7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jc w:val="center"/>
        <w:rPr>
          <w:b/>
          <w:sz w:val="28"/>
          <w:szCs w:val="28"/>
        </w:rPr>
      </w:pPr>
      <w:r w:rsidRPr="00067FD7">
        <w:rPr>
          <w:b/>
          <w:sz w:val="28"/>
          <w:szCs w:val="28"/>
        </w:rPr>
        <w:t>новообразований</w:t>
      </w:r>
    </w:p>
    <w:p w14:paraId="220AEEC1" w14:textId="77777777" w:rsidR="007533E3" w:rsidRPr="00067FD7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b/>
          <w:sz w:val="28"/>
          <w:szCs w:val="28"/>
        </w:rPr>
      </w:pPr>
      <w:r w:rsidRPr="00067FD7">
        <w:rPr>
          <w:b/>
          <w:sz w:val="28"/>
          <w:szCs w:val="28"/>
        </w:rPr>
        <w:t xml:space="preserve"> (</w:t>
      </w:r>
      <w:r w:rsidRPr="00067FD7">
        <w:rPr>
          <w:b/>
          <w:sz w:val="28"/>
          <w:szCs w:val="28"/>
          <w:lang w:val="en-US"/>
        </w:rPr>
        <w:t>D</w:t>
      </w:r>
      <w:r w:rsidRPr="00067FD7">
        <w:rPr>
          <w:b/>
          <w:sz w:val="28"/>
          <w:szCs w:val="28"/>
        </w:rPr>
        <w:t>10-</w:t>
      </w:r>
      <w:r w:rsidRPr="00067FD7">
        <w:rPr>
          <w:b/>
          <w:sz w:val="28"/>
          <w:szCs w:val="28"/>
          <w:lang w:val="en-US"/>
        </w:rPr>
        <w:t>D</w:t>
      </w:r>
      <w:r w:rsidRPr="00067FD7">
        <w:rPr>
          <w:b/>
          <w:sz w:val="28"/>
          <w:szCs w:val="28"/>
        </w:rPr>
        <w:t>48)</w:t>
      </w:r>
    </w:p>
    <w:p w14:paraId="18761EA8" w14:textId="77777777" w:rsidR="007533E3" w:rsidRPr="00067FD7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b/>
          <w:sz w:val="28"/>
          <w:szCs w:val="28"/>
        </w:rPr>
      </w:pP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2136"/>
        <w:gridCol w:w="2200"/>
        <w:gridCol w:w="4195"/>
      </w:tblGrid>
      <w:tr w:rsidR="007533E3" w:rsidRPr="00067FD7" w14:paraId="76807579" w14:textId="77777777" w:rsidTr="007533E3">
        <w:trPr>
          <w:trHeight w:val="696"/>
        </w:trPr>
        <w:tc>
          <w:tcPr>
            <w:tcW w:w="1988" w:type="dxa"/>
            <w:vAlign w:val="center"/>
          </w:tcPr>
          <w:p w14:paraId="0682E3E2" w14:textId="77777777" w:rsidR="007533E3" w:rsidRPr="00067FD7" w:rsidRDefault="007533E3" w:rsidP="007533E3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  <w:r w:rsidRPr="00067FD7">
              <w:rPr>
                <w:sz w:val="28"/>
                <w:szCs w:val="28"/>
              </w:rPr>
              <w:t>Ф.И.О.</w:t>
            </w:r>
          </w:p>
        </w:tc>
        <w:tc>
          <w:tcPr>
            <w:tcW w:w="2136" w:type="dxa"/>
            <w:vAlign w:val="center"/>
          </w:tcPr>
          <w:p w14:paraId="666D0833" w14:textId="77777777" w:rsidR="007533E3" w:rsidRPr="00067FD7" w:rsidRDefault="007533E3" w:rsidP="007533E3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  <w:r w:rsidRPr="00067FD7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2200" w:type="dxa"/>
            <w:vAlign w:val="center"/>
          </w:tcPr>
          <w:p w14:paraId="7FE08815" w14:textId="77777777" w:rsidR="007533E3" w:rsidRPr="00067FD7" w:rsidRDefault="007533E3" w:rsidP="007533E3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  <w:r w:rsidRPr="00067FD7">
              <w:rPr>
                <w:sz w:val="28"/>
                <w:szCs w:val="28"/>
              </w:rPr>
              <w:t>Клинический     диагноз</w:t>
            </w:r>
          </w:p>
        </w:tc>
        <w:tc>
          <w:tcPr>
            <w:tcW w:w="4195" w:type="dxa"/>
            <w:vAlign w:val="center"/>
          </w:tcPr>
          <w:p w14:paraId="63D17B9F" w14:textId="77777777" w:rsidR="007533E3" w:rsidRPr="00067FD7" w:rsidRDefault="007533E3" w:rsidP="007533E3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  <w:r w:rsidRPr="00067FD7">
              <w:rPr>
                <w:sz w:val="28"/>
                <w:szCs w:val="28"/>
              </w:rPr>
              <w:t>Патологоанатомический диагноз</w:t>
            </w:r>
          </w:p>
        </w:tc>
      </w:tr>
      <w:tr w:rsidR="007533E3" w:rsidRPr="00067FD7" w14:paraId="4C162CEB" w14:textId="77777777" w:rsidTr="007533E3">
        <w:trPr>
          <w:trHeight w:val="353"/>
        </w:trPr>
        <w:tc>
          <w:tcPr>
            <w:tcW w:w="1988" w:type="dxa"/>
          </w:tcPr>
          <w:p w14:paraId="3927A6AF" w14:textId="77777777" w:rsidR="007533E3" w:rsidRPr="00067FD7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36" w:type="dxa"/>
          </w:tcPr>
          <w:p w14:paraId="413247A3" w14:textId="77777777" w:rsidR="007533E3" w:rsidRPr="00067FD7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14:paraId="40F31DAB" w14:textId="77777777" w:rsidR="007533E3" w:rsidRPr="00067FD7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195" w:type="dxa"/>
          </w:tcPr>
          <w:p w14:paraId="49C600B6" w14:textId="77777777" w:rsidR="007533E3" w:rsidRPr="00067FD7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</w:tr>
      <w:tr w:rsidR="007533E3" w:rsidRPr="00067FD7" w14:paraId="67F0ADA2" w14:textId="77777777" w:rsidTr="007533E3">
        <w:trPr>
          <w:trHeight w:val="353"/>
        </w:trPr>
        <w:tc>
          <w:tcPr>
            <w:tcW w:w="1988" w:type="dxa"/>
          </w:tcPr>
          <w:p w14:paraId="09C6154E" w14:textId="77777777" w:rsidR="007533E3" w:rsidRPr="00067FD7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36" w:type="dxa"/>
          </w:tcPr>
          <w:p w14:paraId="0F2C1453" w14:textId="77777777" w:rsidR="007533E3" w:rsidRPr="00067FD7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14:paraId="29147677" w14:textId="77777777" w:rsidR="007533E3" w:rsidRPr="00067FD7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195" w:type="dxa"/>
          </w:tcPr>
          <w:p w14:paraId="1111838F" w14:textId="77777777" w:rsidR="007533E3" w:rsidRPr="00067FD7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</w:tr>
    </w:tbl>
    <w:p w14:paraId="174211E5" w14:textId="77777777" w:rsidR="007533E3" w:rsidRPr="00067FD7" w:rsidRDefault="007533E3" w:rsidP="007533E3">
      <w:pPr>
        <w:rPr>
          <w:sz w:val="28"/>
          <w:szCs w:val="28"/>
        </w:rPr>
        <w:sectPr w:rsidR="007533E3" w:rsidRPr="00067FD7" w:rsidSect="007533E3">
          <w:pgSz w:w="11909" w:h="16834"/>
          <w:pgMar w:top="720" w:right="1066" w:bottom="851" w:left="710" w:header="720" w:footer="720" w:gutter="0"/>
          <w:cols w:space="60"/>
          <w:noEndnote/>
          <w:docGrid w:linePitch="272"/>
        </w:sectPr>
      </w:pPr>
    </w:p>
    <w:p w14:paraId="17B5958E" w14:textId="77777777" w:rsidR="007533E3" w:rsidRPr="00210295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4"/>
          <w:szCs w:val="24"/>
        </w:rPr>
      </w:pPr>
      <w:r w:rsidRPr="005072D4">
        <w:rPr>
          <w:sz w:val="28"/>
          <w:szCs w:val="28"/>
        </w:rPr>
        <w:lastRenderedPageBreak/>
        <w:t xml:space="preserve">                                        </w:t>
      </w:r>
      <w:r>
        <w:rPr>
          <w:sz w:val="28"/>
          <w:szCs w:val="28"/>
        </w:rPr>
        <w:t xml:space="preserve">                                                           </w:t>
      </w:r>
      <w:r>
        <w:rPr>
          <w:sz w:val="24"/>
          <w:szCs w:val="24"/>
        </w:rPr>
        <w:t>Приложение 7</w:t>
      </w:r>
    </w:p>
    <w:p w14:paraId="2C371B64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592284A6" w14:textId="77777777" w:rsidR="007533E3" w:rsidRPr="00067FD7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b/>
          <w:sz w:val="28"/>
          <w:szCs w:val="28"/>
        </w:rPr>
      </w:pPr>
      <w:r w:rsidRPr="00067FD7">
        <w:rPr>
          <w:b/>
          <w:sz w:val="28"/>
          <w:szCs w:val="28"/>
        </w:rPr>
        <w:t>Сроки ожидания диагностических исследований в районе обслуживания</w:t>
      </w:r>
    </w:p>
    <w:p w14:paraId="1C47AC6C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5031"/>
      </w:tblGrid>
      <w:tr w:rsidR="007533E3" w:rsidRPr="003F23AA" w14:paraId="5C4455A8" w14:textId="77777777" w:rsidTr="00770189">
        <w:tc>
          <w:tcPr>
            <w:tcW w:w="5174" w:type="dxa"/>
          </w:tcPr>
          <w:p w14:paraId="04AE7617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  <w:r w:rsidRPr="003F23AA">
              <w:rPr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5175" w:type="dxa"/>
          </w:tcPr>
          <w:p w14:paraId="33F51571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  <w:r w:rsidRPr="003F23AA">
              <w:rPr>
                <w:sz w:val="28"/>
                <w:szCs w:val="28"/>
              </w:rPr>
              <w:t>Сроки ожидания диагностических процедур, дней</w:t>
            </w:r>
          </w:p>
        </w:tc>
      </w:tr>
      <w:tr w:rsidR="007533E3" w:rsidRPr="003F23AA" w14:paraId="12ACD64F" w14:textId="77777777" w:rsidTr="00770189">
        <w:tc>
          <w:tcPr>
            <w:tcW w:w="5174" w:type="dxa"/>
          </w:tcPr>
          <w:p w14:paraId="4497046B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rPr>
                <w:sz w:val="28"/>
                <w:szCs w:val="28"/>
              </w:rPr>
            </w:pPr>
            <w:r w:rsidRPr="003F23AA">
              <w:rPr>
                <w:sz w:val="28"/>
                <w:szCs w:val="28"/>
              </w:rPr>
              <w:t>Компьютерный томограф</w:t>
            </w:r>
          </w:p>
        </w:tc>
        <w:tc>
          <w:tcPr>
            <w:tcW w:w="5175" w:type="dxa"/>
          </w:tcPr>
          <w:p w14:paraId="70915668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</w:tr>
      <w:tr w:rsidR="007533E3" w:rsidRPr="003F23AA" w14:paraId="04A8C998" w14:textId="77777777" w:rsidTr="00770189">
        <w:tc>
          <w:tcPr>
            <w:tcW w:w="5174" w:type="dxa"/>
          </w:tcPr>
          <w:p w14:paraId="0BA6585D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rPr>
                <w:sz w:val="28"/>
                <w:szCs w:val="28"/>
              </w:rPr>
            </w:pPr>
            <w:r w:rsidRPr="003F23AA">
              <w:rPr>
                <w:sz w:val="28"/>
                <w:szCs w:val="28"/>
              </w:rPr>
              <w:t>Магнотно-резонансный томограф</w:t>
            </w:r>
          </w:p>
        </w:tc>
        <w:tc>
          <w:tcPr>
            <w:tcW w:w="5175" w:type="dxa"/>
          </w:tcPr>
          <w:p w14:paraId="07989C17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</w:tr>
      <w:tr w:rsidR="007533E3" w:rsidRPr="003F23AA" w14:paraId="552C4674" w14:textId="77777777" w:rsidTr="00770189">
        <w:tc>
          <w:tcPr>
            <w:tcW w:w="5174" w:type="dxa"/>
          </w:tcPr>
          <w:p w14:paraId="5A4A7846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rPr>
                <w:sz w:val="28"/>
                <w:szCs w:val="28"/>
              </w:rPr>
            </w:pPr>
            <w:r w:rsidRPr="003F23AA">
              <w:rPr>
                <w:sz w:val="28"/>
                <w:szCs w:val="28"/>
              </w:rPr>
              <w:t>Аппарат ультразвуковой диагностики</w:t>
            </w:r>
          </w:p>
        </w:tc>
        <w:tc>
          <w:tcPr>
            <w:tcW w:w="5175" w:type="dxa"/>
          </w:tcPr>
          <w:p w14:paraId="75F50E23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</w:tr>
      <w:tr w:rsidR="007533E3" w:rsidRPr="003F23AA" w14:paraId="0417D8D7" w14:textId="77777777" w:rsidTr="00770189">
        <w:tc>
          <w:tcPr>
            <w:tcW w:w="5174" w:type="dxa"/>
          </w:tcPr>
          <w:p w14:paraId="1E97C628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rPr>
                <w:sz w:val="28"/>
                <w:szCs w:val="28"/>
              </w:rPr>
            </w:pPr>
            <w:r w:rsidRPr="003F23AA">
              <w:rPr>
                <w:sz w:val="28"/>
                <w:szCs w:val="28"/>
              </w:rPr>
              <w:t>Рентгенодиагностический комплекс</w:t>
            </w:r>
          </w:p>
        </w:tc>
        <w:tc>
          <w:tcPr>
            <w:tcW w:w="5175" w:type="dxa"/>
          </w:tcPr>
          <w:p w14:paraId="3F99A33B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</w:tr>
      <w:tr w:rsidR="007533E3" w:rsidRPr="003F23AA" w14:paraId="2A64EB33" w14:textId="77777777" w:rsidTr="00770189">
        <w:tc>
          <w:tcPr>
            <w:tcW w:w="5174" w:type="dxa"/>
          </w:tcPr>
          <w:p w14:paraId="21E671BF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rPr>
                <w:sz w:val="28"/>
                <w:szCs w:val="28"/>
              </w:rPr>
            </w:pPr>
            <w:r w:rsidRPr="003F23AA">
              <w:rPr>
                <w:sz w:val="28"/>
                <w:szCs w:val="28"/>
              </w:rPr>
              <w:t>Маммограф</w:t>
            </w:r>
          </w:p>
        </w:tc>
        <w:tc>
          <w:tcPr>
            <w:tcW w:w="5175" w:type="dxa"/>
          </w:tcPr>
          <w:p w14:paraId="20A6645C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</w:tr>
      <w:tr w:rsidR="007533E3" w:rsidRPr="003F23AA" w14:paraId="688CF743" w14:textId="77777777" w:rsidTr="00770189">
        <w:tc>
          <w:tcPr>
            <w:tcW w:w="5174" w:type="dxa"/>
          </w:tcPr>
          <w:p w14:paraId="7C9FCBD4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rPr>
                <w:sz w:val="28"/>
                <w:szCs w:val="28"/>
              </w:rPr>
            </w:pPr>
            <w:r w:rsidRPr="003F23AA">
              <w:rPr>
                <w:sz w:val="28"/>
                <w:szCs w:val="28"/>
              </w:rPr>
              <w:t>Эндоскоп для обследования верхних отделов ЖКТ</w:t>
            </w:r>
          </w:p>
        </w:tc>
        <w:tc>
          <w:tcPr>
            <w:tcW w:w="5175" w:type="dxa"/>
          </w:tcPr>
          <w:p w14:paraId="195B8F16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</w:tr>
      <w:tr w:rsidR="007533E3" w:rsidRPr="003F23AA" w14:paraId="4A57C4EC" w14:textId="77777777" w:rsidTr="00770189">
        <w:tc>
          <w:tcPr>
            <w:tcW w:w="5174" w:type="dxa"/>
          </w:tcPr>
          <w:p w14:paraId="02F6AEFE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rPr>
                <w:sz w:val="28"/>
                <w:szCs w:val="28"/>
              </w:rPr>
            </w:pPr>
            <w:r w:rsidRPr="003F23AA">
              <w:rPr>
                <w:sz w:val="28"/>
                <w:szCs w:val="28"/>
              </w:rPr>
              <w:t>Эндоскоп для обследования нижних отделов ЖКТ</w:t>
            </w:r>
          </w:p>
        </w:tc>
        <w:tc>
          <w:tcPr>
            <w:tcW w:w="5175" w:type="dxa"/>
          </w:tcPr>
          <w:p w14:paraId="4CA3FE18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</w:tr>
      <w:tr w:rsidR="007533E3" w:rsidRPr="003F23AA" w14:paraId="02913C4A" w14:textId="77777777" w:rsidTr="00770189">
        <w:tc>
          <w:tcPr>
            <w:tcW w:w="5174" w:type="dxa"/>
          </w:tcPr>
          <w:p w14:paraId="242A794A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rPr>
                <w:sz w:val="28"/>
                <w:szCs w:val="28"/>
              </w:rPr>
            </w:pPr>
            <w:r w:rsidRPr="003F23AA">
              <w:rPr>
                <w:sz w:val="28"/>
                <w:szCs w:val="28"/>
              </w:rPr>
              <w:t>Бронхоскоп</w:t>
            </w:r>
          </w:p>
        </w:tc>
        <w:tc>
          <w:tcPr>
            <w:tcW w:w="5175" w:type="dxa"/>
          </w:tcPr>
          <w:p w14:paraId="0C7BC069" w14:textId="77777777" w:rsidR="007533E3" w:rsidRPr="003F23AA" w:rsidRDefault="007533E3" w:rsidP="00770189">
            <w:pPr>
              <w:tabs>
                <w:tab w:val="left" w:pos="355"/>
              </w:tabs>
              <w:spacing w:before="10" w:line="326" w:lineRule="exact"/>
              <w:jc w:val="center"/>
              <w:rPr>
                <w:sz w:val="28"/>
                <w:szCs w:val="28"/>
              </w:rPr>
            </w:pPr>
          </w:p>
        </w:tc>
      </w:tr>
    </w:tbl>
    <w:p w14:paraId="18C28295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79183B3C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31A56AFA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3205CE2A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23C2F6D4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0983E721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244694BD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42C4CF88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135A6914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0E7DE17C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0E4014E3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4B6DFCD7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55899CAB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1B4C40C9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575E31BD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53A70DE1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4ACC51FF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1B7274A3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10F15241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14ED5491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6FD2070E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67658FC1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3E48E011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0CC8B6CF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0B19D362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78CF0235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3894A084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8"/>
          <w:szCs w:val="28"/>
        </w:rPr>
      </w:pPr>
    </w:p>
    <w:p w14:paraId="01A78C10" w14:textId="77777777" w:rsidR="007533E3" w:rsidRDefault="007533E3">
      <w:pPr>
        <w:widowControl/>
        <w:autoSpaceDE/>
        <w:autoSpaceDN/>
        <w:adjustRightInd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8DECC22" w14:textId="68C250ED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right"/>
        <w:rPr>
          <w:sz w:val="24"/>
          <w:szCs w:val="24"/>
        </w:rPr>
      </w:pPr>
      <w:r w:rsidRPr="00367FDA">
        <w:rPr>
          <w:sz w:val="24"/>
          <w:szCs w:val="24"/>
        </w:rPr>
        <w:lastRenderedPageBreak/>
        <w:t>Приложение 8</w:t>
      </w:r>
    </w:p>
    <w:p w14:paraId="564A0892" w14:textId="77777777" w:rsidR="007533E3" w:rsidRPr="006463CB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b/>
          <w:sz w:val="24"/>
          <w:szCs w:val="24"/>
        </w:rPr>
      </w:pPr>
      <w:r w:rsidRPr="006463CB">
        <w:rPr>
          <w:b/>
          <w:sz w:val="24"/>
          <w:szCs w:val="24"/>
        </w:rPr>
        <w:t>Анализ работы ЦАОП</w:t>
      </w:r>
    </w:p>
    <w:p w14:paraId="7137A92B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4"/>
          <w:szCs w:val="24"/>
        </w:rPr>
      </w:pPr>
    </w:p>
    <w:p w14:paraId="7F61D88B" w14:textId="77777777" w:rsidR="007533E3" w:rsidRPr="006463CB" w:rsidRDefault="007533E3" w:rsidP="007533E3">
      <w:pPr>
        <w:shd w:val="clear" w:color="auto" w:fill="FFFFFF"/>
        <w:jc w:val="both"/>
        <w:rPr>
          <w:b/>
          <w:bCs/>
          <w:color w:val="000000"/>
          <w:spacing w:val="-2"/>
          <w:sz w:val="22"/>
          <w:szCs w:val="22"/>
        </w:rPr>
      </w:pPr>
      <w:r w:rsidRPr="006463CB">
        <w:rPr>
          <w:b/>
          <w:color w:val="000000"/>
          <w:spacing w:val="-2"/>
          <w:sz w:val="22"/>
          <w:szCs w:val="22"/>
        </w:rPr>
        <w:t>Деятельность врачей ц</w:t>
      </w:r>
      <w:r w:rsidRPr="006463CB">
        <w:rPr>
          <w:b/>
          <w:bCs/>
          <w:color w:val="000000"/>
          <w:spacing w:val="-2"/>
          <w:sz w:val="22"/>
          <w:szCs w:val="22"/>
        </w:rPr>
        <w:t>ентра амбулаторной онкологической помощи (ЦАОП)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559"/>
        <w:gridCol w:w="993"/>
        <w:gridCol w:w="1559"/>
        <w:gridCol w:w="1134"/>
        <w:gridCol w:w="1068"/>
        <w:gridCol w:w="1909"/>
      </w:tblGrid>
      <w:tr w:rsidR="007533E3" w:rsidRPr="006463CB" w14:paraId="4CDACC22" w14:textId="77777777" w:rsidTr="00770189">
        <w:tc>
          <w:tcPr>
            <w:tcW w:w="2518" w:type="dxa"/>
            <w:vMerge w:val="restart"/>
            <w:vAlign w:val="center"/>
          </w:tcPr>
          <w:p w14:paraId="67BD4B7F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Merge w:val="restart"/>
            <w:vAlign w:val="center"/>
          </w:tcPr>
          <w:p w14:paraId="640642D7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Число созданных центров амбулаторной онкологической помощи</w:t>
            </w:r>
          </w:p>
        </w:tc>
        <w:tc>
          <w:tcPr>
            <w:tcW w:w="3686" w:type="dxa"/>
            <w:gridSpan w:val="3"/>
            <w:vAlign w:val="center"/>
          </w:tcPr>
          <w:p w14:paraId="5F3F2E09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Число посещений</w:t>
            </w:r>
          </w:p>
        </w:tc>
        <w:tc>
          <w:tcPr>
            <w:tcW w:w="2977" w:type="dxa"/>
            <w:gridSpan w:val="2"/>
            <w:vAlign w:val="center"/>
          </w:tcPr>
          <w:p w14:paraId="15D5F9BF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Число пациентов,  получивших  химиотерапию</w:t>
            </w:r>
          </w:p>
        </w:tc>
      </w:tr>
      <w:tr w:rsidR="007533E3" w:rsidRPr="006463CB" w14:paraId="5156471D" w14:textId="77777777" w:rsidTr="00770189">
        <w:tc>
          <w:tcPr>
            <w:tcW w:w="2518" w:type="dxa"/>
            <w:vMerge/>
            <w:vAlign w:val="center"/>
          </w:tcPr>
          <w:p w14:paraId="00D61397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2FBA362A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5BCA67A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14:paraId="014B64A9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в поликлинике (из графы 4)</w:t>
            </w:r>
          </w:p>
        </w:tc>
        <w:tc>
          <w:tcPr>
            <w:tcW w:w="1134" w:type="dxa"/>
            <w:vAlign w:val="center"/>
          </w:tcPr>
          <w:p w14:paraId="44616A6B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 xml:space="preserve">на дому </w:t>
            </w:r>
          </w:p>
          <w:p w14:paraId="683C63D9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(из графы 4)</w:t>
            </w:r>
          </w:p>
        </w:tc>
        <w:tc>
          <w:tcPr>
            <w:tcW w:w="1068" w:type="dxa"/>
            <w:vAlign w:val="center"/>
          </w:tcPr>
          <w:p w14:paraId="6FCF68C6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случаев</w:t>
            </w:r>
          </w:p>
        </w:tc>
        <w:tc>
          <w:tcPr>
            <w:tcW w:w="1909" w:type="dxa"/>
            <w:vAlign w:val="center"/>
          </w:tcPr>
          <w:p w14:paraId="02F3782F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человек</w:t>
            </w:r>
          </w:p>
        </w:tc>
      </w:tr>
      <w:tr w:rsidR="007533E3" w:rsidRPr="006463CB" w14:paraId="16979FDF" w14:textId="77777777" w:rsidTr="00770189">
        <w:tc>
          <w:tcPr>
            <w:tcW w:w="2518" w:type="dxa"/>
            <w:vAlign w:val="center"/>
          </w:tcPr>
          <w:p w14:paraId="75F30B89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080E7C1C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2EBC0308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7DCD20F8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14:paraId="4176CCD8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6</w:t>
            </w:r>
          </w:p>
        </w:tc>
        <w:tc>
          <w:tcPr>
            <w:tcW w:w="1068" w:type="dxa"/>
            <w:vAlign w:val="center"/>
          </w:tcPr>
          <w:p w14:paraId="059D52F7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7</w:t>
            </w:r>
          </w:p>
        </w:tc>
        <w:tc>
          <w:tcPr>
            <w:tcW w:w="1909" w:type="dxa"/>
            <w:vAlign w:val="center"/>
          </w:tcPr>
          <w:p w14:paraId="7F846EB2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8</w:t>
            </w:r>
          </w:p>
        </w:tc>
      </w:tr>
      <w:tr w:rsidR="007533E3" w:rsidRPr="006463CB" w14:paraId="129306CC" w14:textId="77777777" w:rsidTr="00770189">
        <w:tc>
          <w:tcPr>
            <w:tcW w:w="2518" w:type="dxa"/>
            <w:vAlign w:val="center"/>
          </w:tcPr>
          <w:p w14:paraId="51DCF591" w14:textId="77777777" w:rsidR="007533E3" w:rsidRPr="006463CB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Центры амбулаторной онкологической помощи</w:t>
            </w:r>
          </w:p>
        </w:tc>
        <w:tc>
          <w:tcPr>
            <w:tcW w:w="1559" w:type="dxa"/>
            <w:vAlign w:val="center"/>
          </w:tcPr>
          <w:p w14:paraId="24C5A76D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4DB4BBB7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924162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AE327A3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068" w:type="dxa"/>
            <w:vAlign w:val="center"/>
          </w:tcPr>
          <w:p w14:paraId="27748CA8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909" w:type="dxa"/>
            <w:vAlign w:val="center"/>
          </w:tcPr>
          <w:p w14:paraId="3D44C6FF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533E3" w:rsidRPr="006463CB" w14:paraId="6DCDA1EF" w14:textId="77777777" w:rsidTr="00770189">
        <w:tc>
          <w:tcPr>
            <w:tcW w:w="2518" w:type="dxa"/>
            <w:vAlign w:val="center"/>
          </w:tcPr>
          <w:p w14:paraId="2D7871A3" w14:textId="77777777" w:rsidR="007533E3" w:rsidRPr="006463CB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0AC5688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6E804A7D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AB68842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796321A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068" w:type="dxa"/>
            <w:vAlign w:val="center"/>
          </w:tcPr>
          <w:p w14:paraId="380CFF64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909" w:type="dxa"/>
            <w:vAlign w:val="center"/>
          </w:tcPr>
          <w:p w14:paraId="65AE610A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</w:tbl>
    <w:p w14:paraId="04CA3DD9" w14:textId="77777777" w:rsidR="007533E3" w:rsidRPr="006463CB" w:rsidRDefault="007533E3" w:rsidP="007533E3">
      <w:pPr>
        <w:shd w:val="clear" w:color="auto" w:fill="FFFFFF"/>
        <w:ind w:left="10" w:hanging="10"/>
        <w:jc w:val="center"/>
        <w:rPr>
          <w:color w:val="000000"/>
          <w:spacing w:val="-2"/>
          <w:sz w:val="8"/>
          <w:szCs w:val="8"/>
        </w:rPr>
      </w:pPr>
    </w:p>
    <w:p w14:paraId="5DB35039" w14:textId="77777777" w:rsidR="007533E3" w:rsidRPr="006463CB" w:rsidRDefault="007533E3" w:rsidP="007533E3">
      <w:pPr>
        <w:shd w:val="clear" w:color="auto" w:fill="FFFFFF"/>
        <w:ind w:left="10" w:hanging="10"/>
        <w:jc w:val="center"/>
        <w:rPr>
          <w:color w:val="000000"/>
          <w:spacing w:val="-2"/>
          <w:sz w:val="22"/>
          <w:szCs w:val="22"/>
        </w:rPr>
      </w:pPr>
      <w:r w:rsidRPr="006463CB">
        <w:rPr>
          <w:color w:val="000000"/>
          <w:spacing w:val="-2"/>
          <w:sz w:val="22"/>
          <w:szCs w:val="22"/>
        </w:rPr>
        <w:t xml:space="preserve">Виды манипуляций, выполняемых врачами ЦАОП </w:t>
      </w:r>
    </w:p>
    <w:tbl>
      <w:tblPr>
        <w:tblW w:w="10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4"/>
        <w:gridCol w:w="2684"/>
      </w:tblGrid>
      <w:tr w:rsidR="007533E3" w:rsidRPr="006463CB" w14:paraId="46D96BEA" w14:textId="77777777" w:rsidTr="00770189">
        <w:trPr>
          <w:trHeight w:val="380"/>
          <w:jc w:val="center"/>
        </w:trPr>
        <w:tc>
          <w:tcPr>
            <w:tcW w:w="7624" w:type="dxa"/>
            <w:vAlign w:val="center"/>
          </w:tcPr>
          <w:p w14:paraId="431982DC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Виды манипуляций</w:t>
            </w:r>
          </w:p>
        </w:tc>
        <w:tc>
          <w:tcPr>
            <w:tcW w:w="2684" w:type="dxa"/>
            <w:vAlign w:val="center"/>
          </w:tcPr>
          <w:p w14:paraId="44BDF7D4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Количество</w:t>
            </w:r>
          </w:p>
        </w:tc>
      </w:tr>
      <w:tr w:rsidR="007533E3" w:rsidRPr="006463CB" w14:paraId="74F795BE" w14:textId="77777777" w:rsidTr="00770189">
        <w:trPr>
          <w:trHeight w:val="53"/>
          <w:jc w:val="center"/>
        </w:trPr>
        <w:tc>
          <w:tcPr>
            <w:tcW w:w="7624" w:type="dxa"/>
            <w:vAlign w:val="center"/>
          </w:tcPr>
          <w:p w14:paraId="1E0DB911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2684" w:type="dxa"/>
            <w:vAlign w:val="center"/>
          </w:tcPr>
          <w:p w14:paraId="0F81787A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533E3" w:rsidRPr="006463CB" w14:paraId="415EA3DB" w14:textId="77777777" w:rsidTr="00770189">
        <w:trPr>
          <w:trHeight w:val="53"/>
          <w:jc w:val="center"/>
        </w:trPr>
        <w:tc>
          <w:tcPr>
            <w:tcW w:w="7624" w:type="dxa"/>
            <w:vAlign w:val="center"/>
          </w:tcPr>
          <w:p w14:paraId="5938876B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2684" w:type="dxa"/>
            <w:vAlign w:val="center"/>
          </w:tcPr>
          <w:p w14:paraId="68AFF533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533E3" w:rsidRPr="006463CB" w14:paraId="192DBB30" w14:textId="77777777" w:rsidTr="00770189">
        <w:trPr>
          <w:trHeight w:val="53"/>
          <w:jc w:val="center"/>
        </w:trPr>
        <w:tc>
          <w:tcPr>
            <w:tcW w:w="7624" w:type="dxa"/>
            <w:vAlign w:val="center"/>
          </w:tcPr>
          <w:p w14:paraId="66C0EBD6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2684" w:type="dxa"/>
            <w:vAlign w:val="center"/>
          </w:tcPr>
          <w:p w14:paraId="1224646F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</w:tbl>
    <w:p w14:paraId="0A72D125" w14:textId="77777777" w:rsidR="007533E3" w:rsidRPr="006463CB" w:rsidRDefault="007533E3" w:rsidP="007533E3">
      <w:pPr>
        <w:shd w:val="clear" w:color="auto" w:fill="FFFFFF"/>
        <w:tabs>
          <w:tab w:val="left" w:pos="284"/>
        </w:tabs>
        <w:jc w:val="both"/>
        <w:rPr>
          <w:color w:val="000000"/>
          <w:spacing w:val="-2"/>
          <w:sz w:val="8"/>
          <w:szCs w:val="8"/>
        </w:rPr>
      </w:pPr>
    </w:p>
    <w:p w14:paraId="71CE2E76" w14:textId="77777777" w:rsidR="007533E3" w:rsidRPr="006463CB" w:rsidRDefault="007533E3" w:rsidP="007533E3">
      <w:pPr>
        <w:widowControl/>
        <w:shd w:val="clear" w:color="auto" w:fill="FFFFFF"/>
        <w:tabs>
          <w:tab w:val="left" w:pos="284"/>
        </w:tabs>
        <w:overflowPunct w:val="0"/>
        <w:ind w:left="360"/>
        <w:jc w:val="both"/>
        <w:textAlignment w:val="baseline"/>
        <w:rPr>
          <w:color w:val="000000"/>
          <w:spacing w:val="-2"/>
          <w:sz w:val="22"/>
          <w:szCs w:val="22"/>
        </w:rPr>
      </w:pPr>
      <w:r w:rsidRPr="006463CB">
        <w:rPr>
          <w:color w:val="000000"/>
          <w:spacing w:val="-2"/>
          <w:sz w:val="22"/>
          <w:szCs w:val="22"/>
        </w:rPr>
        <w:t xml:space="preserve">Из общего числа больных, состоящих под диспансерным наблюдением в отчётном периоде: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1"/>
        <w:gridCol w:w="5062"/>
      </w:tblGrid>
      <w:tr w:rsidR="007533E3" w:rsidRPr="006463CB" w14:paraId="67D097AA" w14:textId="77777777" w:rsidTr="00770189">
        <w:tc>
          <w:tcPr>
            <w:tcW w:w="10349" w:type="dxa"/>
            <w:gridSpan w:val="2"/>
            <w:vAlign w:val="center"/>
          </w:tcPr>
          <w:p w14:paraId="0DD963A6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Число больных, направленных на лечение в федеральные медицинские организации или медицинские организации иных субъектов РФ (учитываются только те больные, которые были направлены самой отчитывающейся МО, а не другими МО)</w:t>
            </w:r>
          </w:p>
        </w:tc>
      </w:tr>
      <w:tr w:rsidR="007533E3" w:rsidRPr="006463CB" w14:paraId="43CA1462" w14:textId="77777777" w:rsidTr="00770189">
        <w:tc>
          <w:tcPr>
            <w:tcW w:w="5174" w:type="dxa"/>
            <w:vAlign w:val="center"/>
          </w:tcPr>
          <w:p w14:paraId="48575615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случаев</w:t>
            </w:r>
          </w:p>
        </w:tc>
        <w:tc>
          <w:tcPr>
            <w:tcW w:w="5175" w:type="dxa"/>
            <w:vAlign w:val="center"/>
          </w:tcPr>
          <w:p w14:paraId="598E5119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  <w:r w:rsidRPr="006463CB">
              <w:rPr>
                <w:color w:val="000000"/>
                <w:spacing w:val="-2"/>
                <w:sz w:val="22"/>
                <w:szCs w:val="22"/>
              </w:rPr>
              <w:t>человек</w:t>
            </w:r>
          </w:p>
        </w:tc>
      </w:tr>
      <w:tr w:rsidR="007533E3" w:rsidRPr="006463CB" w14:paraId="6BCC3057" w14:textId="77777777" w:rsidTr="00770189">
        <w:tc>
          <w:tcPr>
            <w:tcW w:w="5174" w:type="dxa"/>
            <w:vAlign w:val="center"/>
          </w:tcPr>
          <w:p w14:paraId="3A7CC772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5175" w:type="dxa"/>
            <w:vAlign w:val="center"/>
          </w:tcPr>
          <w:p w14:paraId="5FFC4411" w14:textId="77777777" w:rsidR="007533E3" w:rsidRPr="006463CB" w:rsidRDefault="007533E3" w:rsidP="00770189">
            <w:pPr>
              <w:jc w:val="center"/>
              <w:rPr>
                <w:color w:val="000000"/>
                <w:spacing w:val="-2"/>
                <w:sz w:val="22"/>
                <w:szCs w:val="22"/>
              </w:rPr>
            </w:pPr>
          </w:p>
        </w:tc>
      </w:tr>
    </w:tbl>
    <w:p w14:paraId="13677697" w14:textId="77777777" w:rsidR="007533E3" w:rsidRPr="006463CB" w:rsidRDefault="007533E3" w:rsidP="007533E3">
      <w:pPr>
        <w:shd w:val="clear" w:color="auto" w:fill="FFFFFF"/>
        <w:jc w:val="both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>Проведено ТМК с ГБУЗ ЯО «Клиническая онкологическая больница»___________</w:t>
      </w:r>
    </w:p>
    <w:p w14:paraId="033D3170" w14:textId="77777777" w:rsidR="007533E3" w:rsidRDefault="007533E3" w:rsidP="007533E3">
      <w:pPr>
        <w:shd w:val="clear" w:color="auto" w:fill="FFFFFF"/>
        <w:jc w:val="both"/>
        <w:rPr>
          <w:b/>
          <w:color w:val="000000"/>
          <w:spacing w:val="-2"/>
          <w:sz w:val="22"/>
          <w:szCs w:val="22"/>
        </w:rPr>
      </w:pPr>
      <w:r w:rsidRPr="006463CB">
        <w:rPr>
          <w:b/>
          <w:color w:val="000000"/>
          <w:spacing w:val="-2"/>
          <w:sz w:val="22"/>
          <w:szCs w:val="22"/>
        </w:rPr>
        <w:t xml:space="preserve">Деятельность врачей дневного стационара центра амбулаторной онкологической помощи </w:t>
      </w:r>
    </w:p>
    <w:p w14:paraId="5D9E3A1A" w14:textId="77777777" w:rsidR="007533E3" w:rsidRPr="00AE7659" w:rsidRDefault="007533E3" w:rsidP="007533E3">
      <w:pPr>
        <w:shd w:val="clear" w:color="auto" w:fill="FFFFFF"/>
        <w:jc w:val="both"/>
        <w:rPr>
          <w:color w:val="000000"/>
          <w:spacing w:val="-2"/>
          <w:sz w:val="22"/>
          <w:szCs w:val="22"/>
        </w:rPr>
      </w:pPr>
      <w:r w:rsidRPr="00AE7659">
        <w:rPr>
          <w:color w:val="000000"/>
          <w:spacing w:val="-2"/>
          <w:sz w:val="22"/>
          <w:szCs w:val="22"/>
        </w:rPr>
        <w:t>Плановые объемы</w:t>
      </w:r>
      <w:r>
        <w:rPr>
          <w:color w:val="000000"/>
          <w:spacing w:val="-2"/>
          <w:sz w:val="22"/>
          <w:szCs w:val="22"/>
        </w:rPr>
        <w:t>___________2024г, ________________2025г. Работа койки___________________</w:t>
      </w:r>
    </w:p>
    <w:p w14:paraId="1A27DBEE" w14:textId="77777777" w:rsidR="007533E3" w:rsidRPr="006463CB" w:rsidRDefault="007533E3" w:rsidP="007533E3">
      <w:pPr>
        <w:shd w:val="clear" w:color="auto" w:fill="FFFFFF"/>
        <w:jc w:val="both"/>
        <w:rPr>
          <w:color w:val="000000"/>
          <w:spacing w:val="-2"/>
          <w:sz w:val="22"/>
          <w:szCs w:val="22"/>
        </w:rPr>
      </w:pPr>
      <w:r w:rsidRPr="006463CB">
        <w:rPr>
          <w:color w:val="000000"/>
          <w:spacing w:val="-2"/>
          <w:sz w:val="22"/>
          <w:szCs w:val="22"/>
        </w:rPr>
        <w:t>Количество фактически развёрнутых онкологических коек___________________</w:t>
      </w:r>
    </w:p>
    <w:p w14:paraId="062CF3D5" w14:textId="77777777" w:rsidR="007533E3" w:rsidRPr="006463CB" w:rsidRDefault="007533E3" w:rsidP="007533E3">
      <w:pPr>
        <w:widowControl/>
        <w:shd w:val="clear" w:color="auto" w:fill="FFFFFF"/>
        <w:overflowPunct w:val="0"/>
        <w:jc w:val="both"/>
        <w:textAlignment w:val="baseline"/>
        <w:rPr>
          <w:sz w:val="22"/>
          <w:szCs w:val="22"/>
        </w:rPr>
      </w:pPr>
      <w:r w:rsidRPr="006463CB">
        <w:rPr>
          <w:color w:val="000000"/>
          <w:spacing w:val="-2"/>
          <w:sz w:val="22"/>
          <w:szCs w:val="22"/>
        </w:rPr>
        <w:t xml:space="preserve">Режим работы дневного стационара ЦАОП: в одну или две смены (подчеркнуть), с__________час. до__________час. </w:t>
      </w:r>
    </w:p>
    <w:p w14:paraId="0592F8F7" w14:textId="77777777" w:rsidR="007533E3" w:rsidRPr="006463CB" w:rsidRDefault="007533E3" w:rsidP="007533E3">
      <w:pPr>
        <w:widowControl/>
        <w:overflowPunct w:val="0"/>
        <w:jc w:val="both"/>
        <w:textAlignment w:val="baseline"/>
        <w:rPr>
          <w:sz w:val="22"/>
          <w:szCs w:val="22"/>
        </w:rPr>
      </w:pPr>
      <w:r w:rsidRPr="006463CB">
        <w:rPr>
          <w:sz w:val="22"/>
          <w:szCs w:val="22"/>
        </w:rPr>
        <w:t>Нагрузка в дневном стационаре ЦАОП ________ человек в смену, расчет производится по формуле (расчет напечатать):</w:t>
      </w:r>
    </w:p>
    <w:p w14:paraId="7265D340" w14:textId="77777777" w:rsidR="007533E3" w:rsidRPr="00C65337" w:rsidRDefault="007533E3" w:rsidP="007533E3">
      <w:pPr>
        <w:widowControl/>
        <w:numPr>
          <w:ilvl w:val="0"/>
          <w:numId w:val="47"/>
        </w:numPr>
        <w:overflowPunct w:val="0"/>
        <w:jc w:val="both"/>
        <w:textAlignment w:val="baseline"/>
        <w:rPr>
          <w:sz w:val="4"/>
          <w:szCs w:val="4"/>
        </w:rPr>
      </w:pPr>
    </w:p>
    <w:tbl>
      <w:tblPr>
        <w:tblW w:w="10864" w:type="dxa"/>
        <w:tblLook w:val="01E0" w:firstRow="1" w:lastRow="1" w:firstColumn="1" w:lastColumn="1" w:noHBand="0" w:noVBand="0"/>
      </w:tblPr>
      <w:tblGrid>
        <w:gridCol w:w="2088"/>
        <w:gridCol w:w="360"/>
        <w:gridCol w:w="4680"/>
        <w:gridCol w:w="360"/>
        <w:gridCol w:w="1440"/>
        <w:gridCol w:w="540"/>
        <w:gridCol w:w="1396"/>
      </w:tblGrid>
      <w:tr w:rsidR="007533E3" w:rsidRPr="00D01E27" w14:paraId="5EEC45D6" w14:textId="77777777" w:rsidTr="00770189">
        <w:trPr>
          <w:trHeight w:val="290"/>
        </w:trPr>
        <w:tc>
          <w:tcPr>
            <w:tcW w:w="2088" w:type="dxa"/>
            <w:vMerge w:val="restart"/>
            <w:vAlign w:val="center"/>
          </w:tcPr>
          <w:p w14:paraId="47662EF1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  <w:r w:rsidRPr="00D01E27">
              <w:rPr>
                <w:sz w:val="22"/>
                <w:szCs w:val="22"/>
              </w:rPr>
              <w:t xml:space="preserve">нагрузка в </w:t>
            </w:r>
            <w:r>
              <w:rPr>
                <w:sz w:val="22"/>
                <w:szCs w:val="22"/>
              </w:rPr>
              <w:t>дневном стационаре ЦАОП</w:t>
            </w:r>
          </w:p>
        </w:tc>
        <w:tc>
          <w:tcPr>
            <w:tcW w:w="360" w:type="dxa"/>
            <w:vMerge w:val="restart"/>
            <w:vAlign w:val="center"/>
          </w:tcPr>
          <w:p w14:paraId="3623B495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  <w:r w:rsidRPr="00D01E27">
              <w:rPr>
                <w:sz w:val="22"/>
                <w:szCs w:val="22"/>
              </w:rPr>
              <w:t>=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12D39A96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  <w:r w:rsidRPr="00D01E27">
              <w:rPr>
                <w:sz w:val="22"/>
                <w:szCs w:val="22"/>
              </w:rPr>
              <w:t>число принятых пациентов</w:t>
            </w:r>
          </w:p>
        </w:tc>
        <w:tc>
          <w:tcPr>
            <w:tcW w:w="360" w:type="dxa"/>
            <w:vMerge w:val="restart"/>
            <w:vAlign w:val="center"/>
          </w:tcPr>
          <w:p w14:paraId="5ADE39E4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  <w:r w:rsidRPr="00D01E27">
              <w:rPr>
                <w:sz w:val="22"/>
                <w:szCs w:val="22"/>
              </w:rPr>
              <w:t>=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A5FD205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Merge w:val="restart"/>
            <w:vAlign w:val="center"/>
          </w:tcPr>
          <w:p w14:paraId="6908DCC3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  <w:r w:rsidRPr="00D01E27">
              <w:rPr>
                <w:sz w:val="22"/>
                <w:szCs w:val="22"/>
              </w:rPr>
              <w:t>=</w:t>
            </w:r>
          </w:p>
        </w:tc>
        <w:tc>
          <w:tcPr>
            <w:tcW w:w="1396" w:type="dxa"/>
            <w:vMerge w:val="restart"/>
            <w:vAlign w:val="center"/>
          </w:tcPr>
          <w:p w14:paraId="140A019B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</w:p>
        </w:tc>
      </w:tr>
      <w:tr w:rsidR="007533E3" w:rsidRPr="00D01E27" w14:paraId="2DE9F434" w14:textId="77777777" w:rsidTr="00770189">
        <w:trPr>
          <w:trHeight w:val="290"/>
        </w:trPr>
        <w:tc>
          <w:tcPr>
            <w:tcW w:w="2088" w:type="dxa"/>
            <w:vMerge/>
            <w:vAlign w:val="center"/>
          </w:tcPr>
          <w:p w14:paraId="29401B3B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/>
            <w:vAlign w:val="center"/>
          </w:tcPr>
          <w:p w14:paraId="1B615CE9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vAlign w:val="center"/>
          </w:tcPr>
          <w:p w14:paraId="01360C26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  <w:r w:rsidRPr="00D01E27">
              <w:rPr>
                <w:sz w:val="22"/>
                <w:szCs w:val="22"/>
              </w:rPr>
              <w:t>количество проработанных рабочих дней</w:t>
            </w:r>
          </w:p>
        </w:tc>
        <w:tc>
          <w:tcPr>
            <w:tcW w:w="360" w:type="dxa"/>
            <w:vMerge/>
            <w:vAlign w:val="center"/>
          </w:tcPr>
          <w:p w14:paraId="117CB572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8498D42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Merge/>
            <w:vAlign w:val="center"/>
          </w:tcPr>
          <w:p w14:paraId="38BD272F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6" w:type="dxa"/>
            <w:vMerge/>
            <w:vAlign w:val="center"/>
          </w:tcPr>
          <w:p w14:paraId="4B94FE3B" w14:textId="77777777" w:rsidR="007533E3" w:rsidRPr="00D01E27" w:rsidRDefault="007533E3" w:rsidP="0077018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34A2F68" w14:textId="77777777" w:rsidR="007533E3" w:rsidRPr="00527E7C" w:rsidRDefault="007533E3" w:rsidP="007533E3">
      <w:pPr>
        <w:widowControl/>
        <w:shd w:val="clear" w:color="auto" w:fill="FFFFFF"/>
        <w:overflowPunct w:val="0"/>
        <w:jc w:val="both"/>
        <w:textAlignment w:val="baseline"/>
        <w:rPr>
          <w:b/>
          <w:color w:val="000000"/>
          <w:spacing w:val="-2"/>
          <w:sz w:val="22"/>
          <w:szCs w:val="22"/>
        </w:rPr>
      </w:pPr>
      <w:r w:rsidRPr="00527E7C">
        <w:rPr>
          <w:color w:val="000000"/>
          <w:spacing w:val="-2"/>
          <w:sz w:val="22"/>
          <w:szCs w:val="22"/>
        </w:rPr>
        <w:t>Из пролеченных за отчётный год пациентов, число лиц старше трудоспособного возраста__________</w:t>
      </w:r>
    </w:p>
    <w:p w14:paraId="50096B51" w14:textId="77777777" w:rsidR="007533E3" w:rsidRDefault="007533E3" w:rsidP="007533E3">
      <w:pPr>
        <w:rPr>
          <w:b/>
          <w:bCs/>
          <w:color w:val="000000"/>
          <w:spacing w:val="-2"/>
          <w:sz w:val="22"/>
          <w:szCs w:val="22"/>
        </w:rPr>
      </w:pPr>
    </w:p>
    <w:p w14:paraId="1466E7A9" w14:textId="77777777" w:rsidR="007533E3" w:rsidRDefault="007533E3" w:rsidP="007533E3">
      <w:pPr>
        <w:rPr>
          <w:b/>
          <w:bCs/>
          <w:color w:val="000000"/>
          <w:spacing w:val="-2"/>
          <w:sz w:val="22"/>
          <w:szCs w:val="22"/>
        </w:rPr>
      </w:pPr>
      <w:r w:rsidRPr="006F7D65">
        <w:rPr>
          <w:b/>
          <w:bCs/>
          <w:color w:val="000000"/>
          <w:spacing w:val="-2"/>
          <w:sz w:val="22"/>
          <w:szCs w:val="22"/>
        </w:rPr>
        <w:t>Лекарственное лечение в</w:t>
      </w:r>
      <w:r>
        <w:rPr>
          <w:b/>
          <w:bCs/>
          <w:color w:val="000000"/>
          <w:spacing w:val="-2"/>
          <w:sz w:val="22"/>
          <w:szCs w:val="22"/>
        </w:rPr>
        <w:t xml:space="preserve"> дневном стационаре ЦАОП в 2024г</w:t>
      </w:r>
      <w:r w:rsidRPr="006F7D65">
        <w:rPr>
          <w:b/>
          <w:bCs/>
          <w:color w:val="000000"/>
          <w:spacing w:val="-2"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0"/>
        <w:gridCol w:w="2557"/>
        <w:gridCol w:w="2545"/>
        <w:gridCol w:w="2531"/>
      </w:tblGrid>
      <w:tr w:rsidR="007533E3" w:rsidRPr="00633CC7" w14:paraId="342CAFE4" w14:textId="77777777" w:rsidTr="00770189">
        <w:tc>
          <w:tcPr>
            <w:tcW w:w="2563" w:type="dxa"/>
          </w:tcPr>
          <w:p w14:paraId="4AD1F1B8" w14:textId="77777777" w:rsidR="007533E3" w:rsidRPr="00633CC7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  <w:r w:rsidRPr="00633CC7">
              <w:rPr>
                <w:color w:val="000000"/>
                <w:spacing w:val="-2"/>
                <w:sz w:val="22"/>
                <w:szCs w:val="22"/>
              </w:rPr>
              <w:t>Период</w:t>
            </w:r>
          </w:p>
        </w:tc>
        <w:tc>
          <w:tcPr>
            <w:tcW w:w="2603" w:type="dxa"/>
          </w:tcPr>
          <w:p w14:paraId="733309F0" w14:textId="77777777" w:rsidR="007533E3" w:rsidRPr="00633CC7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  <w:r w:rsidRPr="00633CC7">
              <w:rPr>
                <w:color w:val="000000"/>
                <w:spacing w:val="-2"/>
                <w:sz w:val="22"/>
                <w:szCs w:val="22"/>
              </w:rPr>
              <w:t>Количество используемых схем химиотерапии</w:t>
            </w:r>
          </w:p>
        </w:tc>
        <w:tc>
          <w:tcPr>
            <w:tcW w:w="2596" w:type="dxa"/>
          </w:tcPr>
          <w:p w14:paraId="08114430" w14:textId="77777777" w:rsidR="007533E3" w:rsidRPr="00633CC7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  <w:r w:rsidRPr="00633CC7">
              <w:rPr>
                <w:color w:val="000000"/>
                <w:spacing w:val="-2"/>
                <w:sz w:val="22"/>
                <w:szCs w:val="22"/>
              </w:rPr>
              <w:t>Тариф за 1 законченный случай</w:t>
            </w:r>
          </w:p>
        </w:tc>
        <w:tc>
          <w:tcPr>
            <w:tcW w:w="2587" w:type="dxa"/>
          </w:tcPr>
          <w:p w14:paraId="19718CA1" w14:textId="77777777" w:rsidR="007533E3" w:rsidRPr="00633CC7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  <w:r w:rsidRPr="00633CC7">
              <w:rPr>
                <w:color w:val="000000"/>
                <w:spacing w:val="-2"/>
                <w:sz w:val="22"/>
                <w:szCs w:val="22"/>
              </w:rPr>
              <w:t>Количество случаев без оплаты</w:t>
            </w:r>
          </w:p>
        </w:tc>
      </w:tr>
      <w:tr w:rsidR="007533E3" w:rsidRPr="00633CC7" w14:paraId="0472DDA4" w14:textId="77777777" w:rsidTr="00770189">
        <w:tc>
          <w:tcPr>
            <w:tcW w:w="2563" w:type="dxa"/>
          </w:tcPr>
          <w:p w14:paraId="31648888" w14:textId="77777777" w:rsidR="007533E3" w:rsidRPr="00633CC7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2024 г.</w:t>
            </w:r>
          </w:p>
        </w:tc>
        <w:tc>
          <w:tcPr>
            <w:tcW w:w="2603" w:type="dxa"/>
          </w:tcPr>
          <w:p w14:paraId="78D6A6EA" w14:textId="77777777" w:rsidR="007533E3" w:rsidRPr="00633CC7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2596" w:type="dxa"/>
          </w:tcPr>
          <w:p w14:paraId="5DCE5338" w14:textId="77777777" w:rsidR="007533E3" w:rsidRPr="00633CC7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2587" w:type="dxa"/>
          </w:tcPr>
          <w:p w14:paraId="4F5B810E" w14:textId="77777777" w:rsidR="007533E3" w:rsidRPr="00633CC7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</w:tr>
    </w:tbl>
    <w:p w14:paraId="45AD911A" w14:textId="77777777" w:rsidR="007533E3" w:rsidRDefault="007533E3" w:rsidP="007533E3">
      <w:pPr>
        <w:rPr>
          <w:b/>
          <w:color w:val="000000"/>
          <w:spacing w:val="-2"/>
          <w:sz w:val="22"/>
          <w:szCs w:val="22"/>
        </w:rPr>
      </w:pPr>
    </w:p>
    <w:p w14:paraId="2EA478F3" w14:textId="77777777" w:rsidR="007533E3" w:rsidRDefault="007533E3" w:rsidP="007533E3">
      <w:pPr>
        <w:rPr>
          <w:b/>
          <w:color w:val="000000"/>
          <w:spacing w:val="-2"/>
          <w:sz w:val="22"/>
          <w:szCs w:val="22"/>
        </w:rPr>
      </w:pPr>
      <w:r>
        <w:rPr>
          <w:b/>
          <w:color w:val="000000"/>
          <w:spacing w:val="-2"/>
          <w:sz w:val="22"/>
          <w:szCs w:val="22"/>
        </w:rPr>
        <w:t>Анализ использования противоопухолевой лекарственной терапии в дневном стационаре ЦАОП. 2024г.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991"/>
      </w:tblGrid>
      <w:tr w:rsidR="007533E3" w:rsidRPr="0099101C" w14:paraId="0D885372" w14:textId="77777777" w:rsidTr="00770189">
        <w:trPr>
          <w:trHeight w:val="281"/>
        </w:trPr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C855" w14:textId="77777777" w:rsidR="007533E3" w:rsidRPr="00367FDA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5EB6" w14:textId="77777777" w:rsidR="007533E3" w:rsidRPr="00367FDA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  <w:r w:rsidRPr="00367FDA">
              <w:rPr>
                <w:color w:val="000000"/>
                <w:spacing w:val="-2"/>
                <w:sz w:val="22"/>
                <w:szCs w:val="22"/>
              </w:rPr>
              <w:t xml:space="preserve"> 2024 г.</w:t>
            </w:r>
          </w:p>
        </w:tc>
      </w:tr>
      <w:tr w:rsidR="007533E3" w:rsidRPr="0099101C" w14:paraId="071565E3" w14:textId="77777777" w:rsidTr="00770189">
        <w:trPr>
          <w:trHeight w:val="281"/>
        </w:trPr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0266" w14:textId="77777777" w:rsidR="007533E3" w:rsidRPr="00367FDA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  <w:r w:rsidRPr="00367FDA">
              <w:rPr>
                <w:color w:val="000000"/>
                <w:spacing w:val="-2"/>
                <w:sz w:val="22"/>
                <w:szCs w:val="22"/>
              </w:rPr>
              <w:t>Количество схем всего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CF8F" w14:textId="77777777" w:rsidR="007533E3" w:rsidRPr="00367FDA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533E3" w:rsidRPr="0099101C" w14:paraId="55D908F9" w14:textId="77777777" w:rsidTr="00770189">
        <w:trPr>
          <w:trHeight w:val="281"/>
        </w:trPr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6D23" w14:textId="77777777" w:rsidR="007533E3" w:rsidRPr="00367FDA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  <w:r w:rsidRPr="00367FDA">
              <w:rPr>
                <w:color w:val="000000"/>
                <w:spacing w:val="-2"/>
                <w:sz w:val="22"/>
                <w:szCs w:val="22"/>
              </w:rPr>
              <w:t>Количество схем использовано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AFFC" w14:textId="77777777" w:rsidR="007533E3" w:rsidRPr="00367FDA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533E3" w:rsidRPr="0099101C" w14:paraId="7004BAE1" w14:textId="77777777" w:rsidTr="00770189">
        <w:trPr>
          <w:trHeight w:val="281"/>
        </w:trPr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1BAB" w14:textId="77777777" w:rsidR="007533E3" w:rsidRPr="00367FDA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  <w:r w:rsidRPr="00367FDA">
              <w:rPr>
                <w:color w:val="000000"/>
                <w:spacing w:val="-2"/>
                <w:sz w:val="22"/>
                <w:szCs w:val="22"/>
              </w:rPr>
              <w:t>Доля использования низкозатратных КСГ (1-4 уровня), %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0F1E" w14:textId="77777777" w:rsidR="007533E3" w:rsidRPr="00367FDA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533E3" w:rsidRPr="0099101C" w14:paraId="58D23BA8" w14:textId="77777777" w:rsidTr="00770189">
        <w:trPr>
          <w:trHeight w:val="281"/>
        </w:trPr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376E" w14:textId="77777777" w:rsidR="007533E3" w:rsidRPr="00367FDA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  <w:r w:rsidRPr="00367FDA">
              <w:rPr>
                <w:color w:val="000000"/>
                <w:spacing w:val="-2"/>
                <w:sz w:val="22"/>
                <w:szCs w:val="22"/>
              </w:rPr>
              <w:t>Доля использования среднезатратных КСГ (4-8 уровня)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184E" w14:textId="77777777" w:rsidR="007533E3" w:rsidRPr="00367FDA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</w:tr>
      <w:tr w:rsidR="007533E3" w:rsidRPr="0099101C" w14:paraId="7D5D5AFD" w14:textId="77777777" w:rsidTr="00770189">
        <w:trPr>
          <w:trHeight w:val="281"/>
        </w:trPr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80C6" w14:textId="77777777" w:rsidR="007533E3" w:rsidRPr="00367FDA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  <w:r w:rsidRPr="00367FDA">
              <w:rPr>
                <w:color w:val="000000"/>
                <w:spacing w:val="-2"/>
                <w:sz w:val="22"/>
                <w:szCs w:val="22"/>
              </w:rPr>
              <w:t>Доля использования высокоэффективных КСГ (9-19 уровня)</w:t>
            </w:r>
          </w:p>
        </w:tc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FAE8" w14:textId="77777777" w:rsidR="007533E3" w:rsidRPr="00367FDA" w:rsidRDefault="007533E3" w:rsidP="00770189">
            <w:pPr>
              <w:rPr>
                <w:color w:val="000000"/>
                <w:spacing w:val="-2"/>
                <w:sz w:val="22"/>
                <w:szCs w:val="22"/>
              </w:rPr>
            </w:pPr>
          </w:p>
        </w:tc>
      </w:tr>
    </w:tbl>
    <w:p w14:paraId="01788B68" w14:textId="77777777" w:rsidR="007533E3" w:rsidRPr="00633CC7" w:rsidRDefault="007533E3" w:rsidP="007533E3">
      <w:pPr>
        <w:pStyle w:val="17"/>
        <w:jc w:val="left"/>
        <w:rPr>
          <w:rFonts w:eastAsia="Calibri"/>
          <w:b/>
          <w:sz w:val="22"/>
          <w:szCs w:val="22"/>
        </w:rPr>
      </w:pPr>
      <w:r w:rsidRPr="00633CC7">
        <w:rPr>
          <w:rFonts w:eastAsia="Calibri"/>
          <w:b/>
          <w:sz w:val="22"/>
          <w:szCs w:val="22"/>
        </w:rPr>
        <w:t xml:space="preserve">Использование КСГ при проведении противоопухолевой лекарственной терапии пациентам с </w:t>
      </w:r>
      <w:r w:rsidRPr="00633CC7">
        <w:rPr>
          <w:rFonts w:eastAsia="Calibri"/>
          <w:b/>
          <w:sz w:val="22"/>
          <w:szCs w:val="22"/>
        </w:rPr>
        <w:lastRenderedPageBreak/>
        <w:t>онкологическими заболеваниями в условиях дневного стационара за 2024 г.</w:t>
      </w:r>
    </w:p>
    <w:tbl>
      <w:tblPr>
        <w:tblW w:w="11231" w:type="dxa"/>
        <w:tblInd w:w="-601" w:type="dxa"/>
        <w:tblLook w:val="04A0" w:firstRow="1" w:lastRow="0" w:firstColumn="1" w:lastColumn="0" w:noHBand="0" w:noVBand="1"/>
      </w:tblPr>
      <w:tblGrid>
        <w:gridCol w:w="1986"/>
        <w:gridCol w:w="1431"/>
        <w:gridCol w:w="3759"/>
        <w:gridCol w:w="2027"/>
        <w:gridCol w:w="2028"/>
      </w:tblGrid>
      <w:tr w:rsidR="007533E3" w:rsidRPr="00633CC7" w14:paraId="3FEC1E74" w14:textId="77777777" w:rsidTr="00770189">
        <w:trPr>
          <w:trHeight w:val="655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D30D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Условие оказания медицинской помощи</w:t>
            </w:r>
          </w:p>
        </w:tc>
        <w:tc>
          <w:tcPr>
            <w:tcW w:w="9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4B08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Характеристика использованных групп КСГ</w:t>
            </w:r>
          </w:p>
        </w:tc>
      </w:tr>
      <w:tr w:rsidR="007533E3" w:rsidRPr="00633CC7" w14:paraId="4FDC74D8" w14:textId="77777777" w:rsidTr="00770189">
        <w:trPr>
          <w:trHeight w:val="131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90E3C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FDE5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Кодировка   КСГ</w:t>
            </w:r>
          </w:p>
        </w:tc>
        <w:tc>
          <w:tcPr>
            <w:tcW w:w="3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1BD4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Наименование КСГ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3B21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Количество случаев использованных КСГ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33C8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% от общего числа использованных КСГ</w:t>
            </w:r>
          </w:p>
        </w:tc>
      </w:tr>
      <w:tr w:rsidR="007533E3" w:rsidRPr="00633CC7" w14:paraId="309FEE07" w14:textId="77777777" w:rsidTr="00770189">
        <w:trPr>
          <w:trHeight w:val="31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5F9A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F8EAF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8D16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8A11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2024</w:t>
            </w:r>
            <w:r>
              <w:rPr>
                <w:sz w:val="22"/>
                <w:szCs w:val="22"/>
              </w:rPr>
              <w:t xml:space="preserve"> 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786D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2024</w:t>
            </w:r>
            <w:r>
              <w:rPr>
                <w:sz w:val="22"/>
                <w:szCs w:val="22"/>
              </w:rPr>
              <w:t xml:space="preserve"> г</w:t>
            </w:r>
          </w:p>
        </w:tc>
      </w:tr>
      <w:tr w:rsidR="007533E3" w:rsidRPr="00633CC7" w14:paraId="38CDA7A0" w14:textId="77777777" w:rsidTr="00770189">
        <w:trPr>
          <w:trHeight w:val="1221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42E9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 xml:space="preserve">Дневной стационар </w:t>
            </w:r>
          </w:p>
          <w:p w14:paraId="4DC2993E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DCCFF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ds19.097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2B94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978B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93FB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6D247A79" w14:textId="77777777" w:rsidTr="00770189">
        <w:trPr>
          <w:trHeight w:val="12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7BBE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C00F6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ds19.098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CE83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35DB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EA3A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21FE7501" w14:textId="77777777" w:rsidTr="00770189">
        <w:trPr>
          <w:trHeight w:val="12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B7822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C73B6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ds19.099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F245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2325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39BB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0F102E18" w14:textId="77777777" w:rsidTr="00770189">
        <w:trPr>
          <w:trHeight w:val="41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7870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828B2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ds19.100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FD7E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B9E4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47FA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7D2F6BD6" w14:textId="77777777" w:rsidTr="00770189">
        <w:trPr>
          <w:trHeight w:val="12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51440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6CAAA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ds19.101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DFDC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B763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4135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288D3A51" w14:textId="77777777" w:rsidTr="00770189">
        <w:trPr>
          <w:trHeight w:val="12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EBED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FAE40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ds19.102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AE35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6) 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02BF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048C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31199A2F" w14:textId="77777777" w:rsidTr="00770189">
        <w:trPr>
          <w:trHeight w:val="12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F108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59990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ds19.103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D66B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AE0D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E0D7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5D24DBD2" w14:textId="77777777" w:rsidTr="00770189">
        <w:trPr>
          <w:trHeight w:val="12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BD23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0CD2B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ds19.104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C236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6786B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82CD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15C35C09" w14:textId="77777777" w:rsidTr="00770189">
        <w:trPr>
          <w:trHeight w:val="12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1EFF6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FA70E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ds19.105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9323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7165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7F4B3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4A75215F" w14:textId="77777777" w:rsidTr="00770189">
        <w:trPr>
          <w:trHeight w:val="12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730E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92E2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ds19.106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EE26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16ED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43E2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6AF6F66C" w14:textId="77777777" w:rsidTr="00770189">
        <w:trPr>
          <w:trHeight w:val="122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E257D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0D613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ds19.107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4A13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BD6D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E89F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67053D80" w14:textId="77777777" w:rsidTr="00770189">
        <w:trPr>
          <w:trHeight w:val="27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8532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AA1AA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ds19.108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A9B6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725F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9CBF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38F66624" w14:textId="77777777" w:rsidTr="00770189">
        <w:trPr>
          <w:trHeight w:val="91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49D7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9DFC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ds19.109</w:t>
            </w:r>
          </w:p>
          <w:p w14:paraId="71BFC76D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9C9A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B177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DCD3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1ECA9BE5" w14:textId="77777777" w:rsidTr="00770189">
        <w:trPr>
          <w:trHeight w:val="29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94499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99365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88685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D8DAE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145AC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</w:p>
        </w:tc>
      </w:tr>
      <w:tr w:rsidR="007533E3" w:rsidRPr="00633CC7" w14:paraId="20A21D2E" w14:textId="77777777" w:rsidTr="00770189">
        <w:trPr>
          <w:trHeight w:val="70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73CF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6C14F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ds19.110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F03B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DCEE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539A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2671B415" w14:textId="77777777" w:rsidTr="00770189">
        <w:trPr>
          <w:trHeight w:val="152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2649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77751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ds19.111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2C21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AF54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EBF9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2FA0EF28" w14:textId="77777777" w:rsidTr="00770189">
        <w:trPr>
          <w:trHeight w:val="27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5095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E64DB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ds19.112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01CC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B996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9E76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3702E8D9" w14:textId="77777777" w:rsidTr="00770189">
        <w:trPr>
          <w:trHeight w:val="146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A6A6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D1555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ds19.113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2E5A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0FAF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17003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33E3" w:rsidRPr="00633CC7" w14:paraId="2E8ED1F7" w14:textId="77777777" w:rsidTr="00770189">
        <w:trPr>
          <w:trHeight w:val="146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AACC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3FF0C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ds19.114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25E8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7181D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4DA7E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533E3" w:rsidRPr="00633CC7" w14:paraId="7E7FD394" w14:textId="77777777" w:rsidTr="00770189">
        <w:trPr>
          <w:trHeight w:val="146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16E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647D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ds19.115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1ECD8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807B7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CCADF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533E3" w:rsidRPr="00633CC7" w14:paraId="332546FC" w14:textId="77777777" w:rsidTr="00770189">
        <w:trPr>
          <w:trHeight w:val="105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4DDAA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870D7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ds19.028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DB6C7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9E5DB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3DC3F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533E3" w:rsidRPr="00633CC7" w14:paraId="4F2AA4FA" w14:textId="77777777" w:rsidTr="00770189">
        <w:trPr>
          <w:trHeight w:val="31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132E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9992F" w14:textId="77777777" w:rsidR="007533E3" w:rsidRPr="00633CC7" w:rsidRDefault="007533E3" w:rsidP="00770189">
            <w:pPr>
              <w:jc w:val="center"/>
              <w:rPr>
                <w:sz w:val="22"/>
                <w:szCs w:val="22"/>
              </w:rPr>
            </w:pPr>
            <w:r w:rsidRPr="00633CC7">
              <w:rPr>
                <w:sz w:val="22"/>
                <w:szCs w:val="22"/>
              </w:rPr>
              <w:t>ds19.033</w:t>
            </w:r>
          </w:p>
          <w:p w14:paraId="07A6993D" w14:textId="77777777" w:rsidR="007533E3" w:rsidRPr="00633CC7" w:rsidRDefault="007533E3" w:rsidP="0077018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161A0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Госпитализация в диагностических целях с проведением молекулярно-генетического и (или) иммуногистохимического исследования или иммунофенотипирования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AEDE6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561ED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533E3" w:rsidRPr="00633CC7" w14:paraId="0CF8922A" w14:textId="77777777" w:rsidTr="00770189">
        <w:trPr>
          <w:trHeight w:val="31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E988" w14:textId="77777777" w:rsidR="007533E3" w:rsidRPr="00633CC7" w:rsidRDefault="007533E3" w:rsidP="00770189">
            <w:pPr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D0A8" w14:textId="77777777" w:rsidR="007533E3" w:rsidRPr="00633CC7" w:rsidRDefault="007533E3" w:rsidP="00770189">
            <w:pPr>
              <w:jc w:val="center"/>
              <w:rPr>
                <w:b/>
                <w:sz w:val="22"/>
                <w:szCs w:val="22"/>
              </w:rPr>
            </w:pPr>
            <w:r w:rsidRPr="00633CC7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BD75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183B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6A66" w14:textId="77777777" w:rsidR="007533E3" w:rsidRPr="00633CC7" w:rsidRDefault="007533E3" w:rsidP="00770189">
            <w:pPr>
              <w:jc w:val="center"/>
              <w:rPr>
                <w:color w:val="000000"/>
                <w:sz w:val="22"/>
                <w:szCs w:val="22"/>
              </w:rPr>
            </w:pPr>
            <w:r w:rsidRPr="00633CC7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370C1732" w14:textId="77777777" w:rsidR="007533E3" w:rsidRDefault="007533E3" w:rsidP="007533E3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sz w:val="24"/>
          <w:szCs w:val="24"/>
        </w:rPr>
      </w:pPr>
    </w:p>
    <w:p w14:paraId="4E2CFC74" w14:textId="77777777" w:rsidR="007533E3" w:rsidRPr="007533E3" w:rsidRDefault="007533E3" w:rsidP="002653D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sectPr w:rsidR="007533E3" w:rsidRPr="007533E3" w:rsidSect="00C61CCD">
      <w:pgSz w:w="11909" w:h="16834"/>
      <w:pgMar w:top="851" w:right="710" w:bottom="720" w:left="106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DB4BC" w14:textId="77777777" w:rsidR="00237A5C" w:rsidRDefault="00237A5C">
      <w:r>
        <w:separator/>
      </w:r>
    </w:p>
  </w:endnote>
  <w:endnote w:type="continuationSeparator" w:id="0">
    <w:p w14:paraId="5DD194A4" w14:textId="77777777" w:rsidR="00237A5C" w:rsidRDefault="0023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D7265" w14:textId="77777777" w:rsidR="007533E3" w:rsidRDefault="00000000">
    <w:pPr>
      <w:rPr>
        <w:sz w:val="2"/>
        <w:szCs w:val="2"/>
      </w:rPr>
    </w:pPr>
    <w:r>
      <w:rPr>
        <w:noProof/>
      </w:rPr>
      <w:pict w14:anchorId="44140962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25.1pt;margin-top:786.6pt;width:5.5pt;height:8.4pt;z-index:-251658752;mso-wrap-style:none;mso-wrap-distance-left:5pt;mso-wrap-distance-right:5pt;mso-position-horizontal-relative:page;mso-position-vertical-relative:page" filled="f" stroked="f">
          <v:textbox style="mso-next-textbox:#_x0000_s1029;mso-fit-shape-to-text:t" inset="0,0,0,0">
            <w:txbxContent>
              <w:p w14:paraId="4FB8BE68" w14:textId="77777777" w:rsidR="007533E3" w:rsidRDefault="007533E3">
                <w:pPr>
                  <w:pStyle w:val="11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2144D">
                  <w:rPr>
                    <w:rStyle w:val="a9"/>
                    <w:noProof/>
                    <w:color w:val="00000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02C5B" w14:textId="77777777" w:rsidR="00237A5C" w:rsidRDefault="00237A5C">
      <w:r>
        <w:separator/>
      </w:r>
    </w:p>
  </w:footnote>
  <w:footnote w:type="continuationSeparator" w:id="0">
    <w:p w14:paraId="05337058" w14:textId="77777777" w:rsidR="00237A5C" w:rsidRDefault="00237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64DBD"/>
    <w:multiLevelType w:val="hybridMultilevel"/>
    <w:tmpl w:val="FEDC04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F4B83"/>
    <w:multiLevelType w:val="hybridMultilevel"/>
    <w:tmpl w:val="8F44A33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94128EB"/>
    <w:multiLevelType w:val="hybridMultilevel"/>
    <w:tmpl w:val="7D104F80"/>
    <w:lvl w:ilvl="0" w:tplc="02CCC86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CE33A0"/>
    <w:multiLevelType w:val="hybridMultilevel"/>
    <w:tmpl w:val="9F227654"/>
    <w:lvl w:ilvl="0" w:tplc="8976D4D4">
      <w:start w:val="1"/>
      <w:numFmt w:val="bullet"/>
      <w:lvlText w:val="•"/>
      <w:lvlJc w:val="left"/>
      <w:pPr>
        <w:tabs>
          <w:tab w:val="num" w:pos="1275"/>
        </w:tabs>
        <w:ind w:left="127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4041"/>
    <w:multiLevelType w:val="hybridMultilevel"/>
    <w:tmpl w:val="86526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4F5EEE"/>
    <w:multiLevelType w:val="hybridMultilevel"/>
    <w:tmpl w:val="46C43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E289D"/>
    <w:multiLevelType w:val="hybridMultilevel"/>
    <w:tmpl w:val="F1C0D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42BA1"/>
    <w:multiLevelType w:val="hybridMultilevel"/>
    <w:tmpl w:val="DFBC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43644"/>
    <w:multiLevelType w:val="hybridMultilevel"/>
    <w:tmpl w:val="15AA8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9219C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84A1C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04456"/>
    <w:multiLevelType w:val="hybridMultilevel"/>
    <w:tmpl w:val="D41CB1E0"/>
    <w:lvl w:ilvl="0" w:tplc="F378DCFC">
      <w:start w:val="5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B55B5"/>
    <w:multiLevelType w:val="hybridMultilevel"/>
    <w:tmpl w:val="9D986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053B8"/>
    <w:multiLevelType w:val="hybridMultilevel"/>
    <w:tmpl w:val="7A964F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8D02EA"/>
    <w:multiLevelType w:val="hybridMultilevel"/>
    <w:tmpl w:val="ED5C9D38"/>
    <w:lvl w:ilvl="0" w:tplc="E7ECFC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22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9E6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EAF7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C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24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CE9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C5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D8AA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7DD09B1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91EA6"/>
    <w:multiLevelType w:val="hybridMultilevel"/>
    <w:tmpl w:val="2B969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65AE5"/>
    <w:multiLevelType w:val="hybridMultilevel"/>
    <w:tmpl w:val="66E274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E620E"/>
    <w:multiLevelType w:val="hybridMultilevel"/>
    <w:tmpl w:val="EECA494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2E95435F"/>
    <w:multiLevelType w:val="multilevel"/>
    <w:tmpl w:val="0E1EFF0A"/>
    <w:lvl w:ilvl="0">
      <w:start w:val="2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"/>
      <w:lvlJc w:val="left"/>
      <w:pPr>
        <w:ind w:left="2927" w:hanging="375"/>
      </w:pPr>
    </w:lvl>
    <w:lvl w:ilvl="2">
      <w:start w:val="1"/>
      <w:numFmt w:val="decimal"/>
      <w:isLgl/>
      <w:lvlText w:val="%1.%2.%3"/>
      <w:lvlJc w:val="left"/>
      <w:pPr>
        <w:ind w:left="3450" w:hanging="720"/>
      </w:pPr>
    </w:lvl>
    <w:lvl w:ilvl="3">
      <w:start w:val="1"/>
      <w:numFmt w:val="decimal"/>
      <w:isLgl/>
      <w:lvlText w:val="%1.%2.%3.%4"/>
      <w:lvlJc w:val="left"/>
      <w:pPr>
        <w:ind w:left="4905" w:hanging="1080"/>
      </w:pPr>
    </w:lvl>
    <w:lvl w:ilvl="4">
      <w:start w:val="1"/>
      <w:numFmt w:val="decimal"/>
      <w:isLgl/>
      <w:lvlText w:val="%1.%2.%3.%4.%5"/>
      <w:lvlJc w:val="left"/>
      <w:pPr>
        <w:ind w:left="6000" w:hanging="1080"/>
      </w:pPr>
    </w:lvl>
    <w:lvl w:ilvl="5">
      <w:start w:val="1"/>
      <w:numFmt w:val="decimal"/>
      <w:isLgl/>
      <w:lvlText w:val="%1.%2.%3.%4.%5.%6"/>
      <w:lvlJc w:val="left"/>
      <w:pPr>
        <w:ind w:left="7455" w:hanging="1440"/>
      </w:pPr>
    </w:lvl>
    <w:lvl w:ilvl="6">
      <w:start w:val="1"/>
      <w:numFmt w:val="decimal"/>
      <w:isLgl/>
      <w:lvlText w:val="%1.%2.%3.%4.%5.%6.%7"/>
      <w:lvlJc w:val="left"/>
      <w:pPr>
        <w:ind w:left="8550" w:hanging="1440"/>
      </w:pPr>
    </w:lvl>
    <w:lvl w:ilvl="7">
      <w:start w:val="1"/>
      <w:numFmt w:val="decimal"/>
      <w:isLgl/>
      <w:lvlText w:val="%1.%2.%3.%4.%5.%6.%7.%8"/>
      <w:lvlJc w:val="left"/>
      <w:pPr>
        <w:ind w:left="10005" w:hanging="1800"/>
      </w:pPr>
    </w:lvl>
    <w:lvl w:ilvl="8">
      <w:start w:val="1"/>
      <w:numFmt w:val="decimal"/>
      <w:isLgl/>
      <w:lvlText w:val="%1.%2.%3.%4.%5.%6.%7.%8.%9"/>
      <w:lvlJc w:val="left"/>
      <w:pPr>
        <w:ind w:left="11460" w:hanging="2160"/>
      </w:pPr>
    </w:lvl>
  </w:abstractNum>
  <w:abstractNum w:abstractNumId="20" w15:restartNumberingAfterBreak="0">
    <w:nsid w:val="369D6D5E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814E8"/>
    <w:multiLevelType w:val="hybridMultilevel"/>
    <w:tmpl w:val="CF06B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34A3B"/>
    <w:multiLevelType w:val="hybridMultilevel"/>
    <w:tmpl w:val="BFFE2B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7E8101B"/>
    <w:multiLevelType w:val="hybridMultilevel"/>
    <w:tmpl w:val="9D986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A95C68"/>
    <w:multiLevelType w:val="hybridMultilevel"/>
    <w:tmpl w:val="19EA8912"/>
    <w:lvl w:ilvl="0" w:tplc="F46EB93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96665A"/>
    <w:multiLevelType w:val="hybridMultilevel"/>
    <w:tmpl w:val="31C26382"/>
    <w:lvl w:ilvl="0" w:tplc="D41A67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B724071"/>
    <w:multiLevelType w:val="hybridMultilevel"/>
    <w:tmpl w:val="BC06B4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C59514A"/>
    <w:multiLevelType w:val="hybridMultilevel"/>
    <w:tmpl w:val="45264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633A43"/>
    <w:multiLevelType w:val="hybridMultilevel"/>
    <w:tmpl w:val="0F929B48"/>
    <w:lvl w:ilvl="0" w:tplc="677807C2">
      <w:start w:val="1"/>
      <w:numFmt w:val="decimal"/>
      <w:lvlText w:val="%1."/>
      <w:lvlJc w:val="left"/>
      <w:pPr>
        <w:ind w:left="1636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9" w15:restartNumberingAfterBreak="0">
    <w:nsid w:val="3EC4320F"/>
    <w:multiLevelType w:val="hybridMultilevel"/>
    <w:tmpl w:val="3C16A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F31271"/>
    <w:multiLevelType w:val="hybridMultilevel"/>
    <w:tmpl w:val="4E56ACAC"/>
    <w:lvl w:ilvl="0" w:tplc="15FEF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A0682E"/>
    <w:multiLevelType w:val="hybridMultilevel"/>
    <w:tmpl w:val="F3A82702"/>
    <w:lvl w:ilvl="0" w:tplc="01F6B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CE9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AC2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BE4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30E1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A7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4C8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286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DCE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CA63D07"/>
    <w:multiLevelType w:val="hybridMultilevel"/>
    <w:tmpl w:val="5EBA781E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37DB8"/>
    <w:multiLevelType w:val="hybridMultilevel"/>
    <w:tmpl w:val="6700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5A139F"/>
    <w:multiLevelType w:val="hybridMultilevel"/>
    <w:tmpl w:val="F2EC0794"/>
    <w:lvl w:ilvl="0" w:tplc="2E9EC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58C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ED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0AE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5E6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E1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0A5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E8F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EB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2C6CB1"/>
    <w:multiLevelType w:val="hybridMultilevel"/>
    <w:tmpl w:val="22847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2F53A5"/>
    <w:multiLevelType w:val="hybridMultilevel"/>
    <w:tmpl w:val="29BC79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E50625F"/>
    <w:multiLevelType w:val="hybridMultilevel"/>
    <w:tmpl w:val="38C8DEB2"/>
    <w:lvl w:ilvl="0" w:tplc="6A2EE2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8F50CF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34028F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7609E0"/>
    <w:multiLevelType w:val="hybridMultilevel"/>
    <w:tmpl w:val="F3D02392"/>
    <w:lvl w:ilvl="0" w:tplc="DDA6BA8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E86AD7"/>
    <w:multiLevelType w:val="hybridMultilevel"/>
    <w:tmpl w:val="7CF65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743123"/>
    <w:multiLevelType w:val="hybridMultilevel"/>
    <w:tmpl w:val="0194E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9631B"/>
    <w:multiLevelType w:val="multilevel"/>
    <w:tmpl w:val="941C82D2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4" w15:restartNumberingAfterBreak="0">
    <w:nsid w:val="704F63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07F0557"/>
    <w:multiLevelType w:val="hybridMultilevel"/>
    <w:tmpl w:val="2ED2963C"/>
    <w:lvl w:ilvl="0" w:tplc="27A095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35E2950"/>
    <w:multiLevelType w:val="hybridMultilevel"/>
    <w:tmpl w:val="5EBA781E"/>
    <w:lvl w:ilvl="0" w:tplc="0419000F">
      <w:start w:val="1"/>
      <w:numFmt w:val="decimal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96793">
    <w:abstractNumId w:val="44"/>
  </w:num>
  <w:num w:numId="2" w16cid:durableId="1914971371">
    <w:abstractNumId w:val="37"/>
  </w:num>
  <w:num w:numId="3" w16cid:durableId="1835022989">
    <w:abstractNumId w:val="29"/>
  </w:num>
  <w:num w:numId="4" w16cid:durableId="230818912">
    <w:abstractNumId w:val="8"/>
  </w:num>
  <w:num w:numId="5" w16cid:durableId="1069116481">
    <w:abstractNumId w:val="35"/>
  </w:num>
  <w:num w:numId="6" w16cid:durableId="1501389717">
    <w:abstractNumId w:val="24"/>
  </w:num>
  <w:num w:numId="7" w16cid:durableId="1879656176">
    <w:abstractNumId w:val="4"/>
  </w:num>
  <w:num w:numId="8" w16cid:durableId="577831663">
    <w:abstractNumId w:val="3"/>
  </w:num>
  <w:num w:numId="9" w16cid:durableId="899679757">
    <w:abstractNumId w:val="12"/>
  </w:num>
  <w:num w:numId="10" w16cid:durableId="1643583398">
    <w:abstractNumId w:val="46"/>
  </w:num>
  <w:num w:numId="11" w16cid:durableId="2084642880">
    <w:abstractNumId w:val="7"/>
  </w:num>
  <w:num w:numId="12" w16cid:durableId="5863780">
    <w:abstractNumId w:val="45"/>
  </w:num>
  <w:num w:numId="13" w16cid:durableId="1314337642">
    <w:abstractNumId w:val="36"/>
  </w:num>
  <w:num w:numId="14" w16cid:durableId="854417103">
    <w:abstractNumId w:val="41"/>
  </w:num>
  <w:num w:numId="15" w16cid:durableId="2110932953">
    <w:abstractNumId w:val="6"/>
  </w:num>
  <w:num w:numId="16" w16cid:durableId="502403392">
    <w:abstractNumId w:val="26"/>
  </w:num>
  <w:num w:numId="17" w16cid:durableId="1788428717">
    <w:abstractNumId w:val="27"/>
  </w:num>
  <w:num w:numId="18" w16cid:durableId="1299873627">
    <w:abstractNumId w:val="34"/>
  </w:num>
  <w:num w:numId="19" w16cid:durableId="543251544">
    <w:abstractNumId w:val="31"/>
  </w:num>
  <w:num w:numId="20" w16cid:durableId="1942838193">
    <w:abstractNumId w:val="14"/>
  </w:num>
  <w:num w:numId="21" w16cid:durableId="1659839705">
    <w:abstractNumId w:val="16"/>
  </w:num>
  <w:num w:numId="22" w16cid:durableId="6780447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8531772">
    <w:abstractNumId w:val="19"/>
  </w:num>
  <w:num w:numId="24" w16cid:durableId="865093101">
    <w:abstractNumId w:val="17"/>
  </w:num>
  <w:num w:numId="25" w16cid:durableId="1249656742">
    <w:abstractNumId w:val="2"/>
  </w:num>
  <w:num w:numId="26" w16cid:durableId="177547968">
    <w:abstractNumId w:val="33"/>
  </w:num>
  <w:num w:numId="27" w16cid:durableId="1062287383">
    <w:abstractNumId w:val="1"/>
  </w:num>
  <w:num w:numId="28" w16cid:durableId="2074305874">
    <w:abstractNumId w:val="30"/>
  </w:num>
  <w:num w:numId="29" w16cid:durableId="1268269390">
    <w:abstractNumId w:val="32"/>
  </w:num>
  <w:num w:numId="30" w16cid:durableId="86535353">
    <w:abstractNumId w:val="28"/>
  </w:num>
  <w:num w:numId="31" w16cid:durableId="1116408653">
    <w:abstractNumId w:val="40"/>
  </w:num>
  <w:num w:numId="32" w16cid:durableId="1155756681">
    <w:abstractNumId w:val="11"/>
  </w:num>
  <w:num w:numId="33" w16cid:durableId="8867171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1487016">
    <w:abstractNumId w:val="25"/>
  </w:num>
  <w:num w:numId="35" w16cid:durableId="948928113">
    <w:abstractNumId w:val="42"/>
  </w:num>
  <w:num w:numId="36" w16cid:durableId="175577198">
    <w:abstractNumId w:val="23"/>
  </w:num>
  <w:num w:numId="37" w16cid:durableId="1882739199">
    <w:abstractNumId w:val="21"/>
  </w:num>
  <w:num w:numId="38" w16cid:durableId="2013679509">
    <w:abstractNumId w:val="43"/>
  </w:num>
  <w:num w:numId="39" w16cid:durableId="1061369260">
    <w:abstractNumId w:val="15"/>
  </w:num>
  <w:num w:numId="40" w16cid:durableId="1248926287">
    <w:abstractNumId w:val="20"/>
  </w:num>
  <w:num w:numId="41" w16cid:durableId="179709717">
    <w:abstractNumId w:val="38"/>
  </w:num>
  <w:num w:numId="42" w16cid:durableId="250939558">
    <w:abstractNumId w:val="9"/>
  </w:num>
  <w:num w:numId="43" w16cid:durableId="1945306946">
    <w:abstractNumId w:val="39"/>
  </w:num>
  <w:num w:numId="44" w16cid:durableId="447163314">
    <w:abstractNumId w:val="10"/>
  </w:num>
  <w:num w:numId="45" w16cid:durableId="24990972">
    <w:abstractNumId w:val="5"/>
  </w:num>
  <w:num w:numId="46" w16cid:durableId="74716802">
    <w:abstractNumId w:val="0"/>
  </w:num>
  <w:num w:numId="47" w16cid:durableId="5186634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ttachedTemplate r:id="rId1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3D7"/>
    <w:rsid w:val="00027329"/>
    <w:rsid w:val="0009085E"/>
    <w:rsid w:val="001E5D56"/>
    <w:rsid w:val="00215B45"/>
    <w:rsid w:val="00237A5C"/>
    <w:rsid w:val="002653D7"/>
    <w:rsid w:val="00280C5D"/>
    <w:rsid w:val="00311305"/>
    <w:rsid w:val="005B1445"/>
    <w:rsid w:val="00606951"/>
    <w:rsid w:val="007533E3"/>
    <w:rsid w:val="00784210"/>
    <w:rsid w:val="007B581B"/>
    <w:rsid w:val="008D3B0A"/>
    <w:rsid w:val="009572A4"/>
    <w:rsid w:val="00986685"/>
    <w:rsid w:val="009B1882"/>
    <w:rsid w:val="00A02557"/>
    <w:rsid w:val="00A23581"/>
    <w:rsid w:val="00BF286C"/>
    <w:rsid w:val="00C61CCD"/>
    <w:rsid w:val="00FB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C03E7"/>
  <w15:chartTrackingRefBased/>
  <w15:docId w15:val="{38FF3C5D-4379-415A-9007-239158BB4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53D7"/>
    <w:pPr>
      <w:keepNext/>
      <w:widowControl/>
      <w:autoSpaceDE/>
      <w:autoSpaceDN/>
      <w:adjustRightInd/>
      <w:outlineLvl w:val="0"/>
    </w:pPr>
    <w:rPr>
      <w:b/>
      <w:snapToGrid w:val="0"/>
    </w:rPr>
  </w:style>
  <w:style w:type="paragraph" w:styleId="3">
    <w:name w:val="heading 3"/>
    <w:basedOn w:val="a"/>
    <w:next w:val="a"/>
    <w:link w:val="30"/>
    <w:uiPriority w:val="9"/>
    <w:unhideWhenUsed/>
    <w:qFormat/>
    <w:rsid w:val="007533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2653D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character" w:customStyle="1" w:styleId="10">
    <w:name w:val="Заголовок 1 Знак"/>
    <w:basedOn w:val="a0"/>
    <w:link w:val="1"/>
    <w:rsid w:val="002653D7"/>
    <w:rPr>
      <w:rFonts w:eastAsia="Times New Roman" w:cs="Times New Roman"/>
      <w:b/>
      <w:snapToGrid w:val="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653D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653D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2653D7"/>
    <w:pPr>
      <w:widowControl/>
      <w:autoSpaceDE/>
      <w:autoSpaceDN/>
      <w:adjustRightInd/>
      <w:ind w:right="327"/>
      <w:jc w:val="both"/>
    </w:pPr>
    <w:rPr>
      <w:sz w:val="24"/>
    </w:rPr>
  </w:style>
  <w:style w:type="character" w:customStyle="1" w:styleId="a7">
    <w:name w:val="Основной текст Знак"/>
    <w:basedOn w:val="a0"/>
    <w:link w:val="a6"/>
    <w:uiPriority w:val="99"/>
    <w:rsid w:val="002653D7"/>
    <w:rPr>
      <w:rFonts w:eastAsia="Times New Roman" w:cs="Times New Roman"/>
      <w:sz w:val="24"/>
      <w:szCs w:val="20"/>
      <w:lang w:eastAsia="ru-RU"/>
    </w:rPr>
  </w:style>
  <w:style w:type="character" w:customStyle="1" w:styleId="a8">
    <w:name w:val="Колонтитул_"/>
    <w:link w:val="11"/>
    <w:rsid w:val="002653D7"/>
    <w:rPr>
      <w:sz w:val="23"/>
      <w:szCs w:val="23"/>
      <w:shd w:val="clear" w:color="auto" w:fill="FFFFFF"/>
    </w:rPr>
  </w:style>
  <w:style w:type="character" w:customStyle="1" w:styleId="a9">
    <w:name w:val="Колонтитул"/>
    <w:basedOn w:val="a8"/>
    <w:rsid w:val="002653D7"/>
    <w:rPr>
      <w:sz w:val="23"/>
      <w:szCs w:val="23"/>
      <w:shd w:val="clear" w:color="auto" w:fill="FFFFFF"/>
    </w:rPr>
  </w:style>
  <w:style w:type="paragraph" w:customStyle="1" w:styleId="11">
    <w:name w:val="Колонтитул1"/>
    <w:basedOn w:val="a"/>
    <w:link w:val="a8"/>
    <w:rsid w:val="002653D7"/>
    <w:pPr>
      <w:shd w:val="clear" w:color="auto" w:fill="FFFFFF"/>
      <w:autoSpaceDE/>
      <w:autoSpaceDN/>
      <w:adjustRightInd/>
      <w:spacing w:line="240" w:lineRule="atLeast"/>
    </w:pPr>
    <w:rPr>
      <w:rFonts w:eastAsiaTheme="minorHAnsi" w:cstheme="minorBidi"/>
      <w:sz w:val="23"/>
      <w:szCs w:val="23"/>
      <w:lang w:eastAsia="en-US"/>
    </w:rPr>
  </w:style>
  <w:style w:type="paragraph" w:styleId="2">
    <w:name w:val="Body Text 2"/>
    <w:basedOn w:val="a"/>
    <w:link w:val="20"/>
    <w:rsid w:val="002653D7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2653D7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7533E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table" w:styleId="aa">
    <w:name w:val="Table Grid"/>
    <w:basedOn w:val="a1"/>
    <w:rsid w:val="007533E3"/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semiHidden/>
    <w:rsid w:val="007533E3"/>
    <w:pPr>
      <w:widowControl/>
      <w:shd w:val="clear" w:color="auto" w:fill="000080"/>
      <w:autoSpaceDE/>
      <w:autoSpaceDN/>
      <w:adjustRightInd/>
    </w:pPr>
    <w:rPr>
      <w:rFonts w:ascii="Tahoma" w:hAnsi="Tahoma" w:cs="Tahoma"/>
      <w:sz w:val="24"/>
      <w:szCs w:val="24"/>
    </w:rPr>
  </w:style>
  <w:style w:type="character" w:customStyle="1" w:styleId="ac">
    <w:name w:val="Схема документа Знак"/>
    <w:basedOn w:val="a0"/>
    <w:link w:val="ab"/>
    <w:semiHidden/>
    <w:rsid w:val="007533E3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table" w:styleId="ad">
    <w:name w:val="Table Professional"/>
    <w:basedOn w:val="a1"/>
    <w:rsid w:val="007533E3"/>
    <w:rPr>
      <w:rFonts w:eastAsia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e">
    <w:basedOn w:val="a"/>
    <w:next w:val="af"/>
    <w:uiPriority w:val="99"/>
    <w:unhideWhenUsed/>
    <w:rsid w:val="007533E3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2">
    <w:name w:val="заголовок 1"/>
    <w:basedOn w:val="a"/>
    <w:next w:val="a"/>
    <w:rsid w:val="007533E3"/>
    <w:pPr>
      <w:keepNext/>
      <w:widowControl/>
      <w:autoSpaceDE/>
      <w:autoSpaceDN/>
      <w:adjustRightInd/>
    </w:pPr>
    <w:rPr>
      <w:b/>
      <w:snapToGrid w:val="0"/>
      <w:sz w:val="28"/>
    </w:rPr>
  </w:style>
  <w:style w:type="paragraph" w:customStyle="1" w:styleId="13">
    <w:name w:val="Обычный1"/>
    <w:rsid w:val="007533E3"/>
    <w:rPr>
      <w:rFonts w:eastAsia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7533E3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7533E3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7533E3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Block Text"/>
    <w:basedOn w:val="a"/>
    <w:rsid w:val="007533E3"/>
    <w:pPr>
      <w:widowControl/>
      <w:autoSpaceDE/>
      <w:autoSpaceDN/>
      <w:adjustRightInd/>
      <w:ind w:left="113" w:right="113"/>
    </w:pPr>
    <w:rPr>
      <w:rFonts w:ascii="Arial" w:hAnsi="Arial"/>
      <w:b/>
      <w:sz w:val="28"/>
      <w:lang w:eastAsia="ja-JP"/>
    </w:rPr>
  </w:style>
  <w:style w:type="paragraph" w:customStyle="1" w:styleId="14">
    <w:name w:val="Абзац списка1"/>
    <w:basedOn w:val="a"/>
    <w:rsid w:val="007533E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olas">
    <w:name w:val="Основной текст + Consolas"/>
    <w:aliases w:val="11 pt,Курсив,Основной текст + Georgia"/>
    <w:rsid w:val="007533E3"/>
    <w:rPr>
      <w:rFonts w:ascii="Consolas" w:hAnsi="Consolas" w:cs="Consolas"/>
      <w:i/>
      <w:iCs/>
      <w:noProof/>
      <w:sz w:val="22"/>
      <w:szCs w:val="22"/>
      <w:u w:val="none"/>
      <w:lang w:val="ru-RU" w:eastAsia="ru-RU" w:bidi="ar-SA"/>
    </w:rPr>
  </w:style>
  <w:style w:type="character" w:customStyle="1" w:styleId="af1">
    <w:name w:val="Основной текст + Полужирный"/>
    <w:rsid w:val="007533E3"/>
    <w:rPr>
      <w:rFonts w:ascii="Calibri" w:hAnsi="Calibri" w:cs="Calibri"/>
      <w:b/>
      <w:bCs/>
      <w:sz w:val="23"/>
      <w:szCs w:val="23"/>
      <w:u w:val="none"/>
      <w:lang w:val="ru-RU" w:eastAsia="ru-RU" w:bidi="ar-SA"/>
    </w:rPr>
  </w:style>
  <w:style w:type="character" w:customStyle="1" w:styleId="21">
    <w:name w:val="Основной текст (2)_"/>
    <w:link w:val="22"/>
    <w:rsid w:val="007533E3"/>
    <w:rPr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_"/>
    <w:link w:val="32"/>
    <w:rsid w:val="007533E3"/>
    <w:rPr>
      <w:b/>
      <w:bCs/>
      <w:sz w:val="23"/>
      <w:szCs w:val="23"/>
      <w:shd w:val="clear" w:color="auto" w:fill="FFFFFF"/>
    </w:rPr>
  </w:style>
  <w:style w:type="character" w:customStyle="1" w:styleId="33">
    <w:name w:val="Основной текст (3) + Не полужирный"/>
    <w:basedOn w:val="31"/>
    <w:rsid w:val="007533E3"/>
    <w:rPr>
      <w:b/>
      <w:bCs/>
      <w:sz w:val="23"/>
      <w:szCs w:val="23"/>
      <w:shd w:val="clear" w:color="auto" w:fill="FFFFFF"/>
    </w:rPr>
  </w:style>
  <w:style w:type="character" w:customStyle="1" w:styleId="af2">
    <w:name w:val="Оглавление_"/>
    <w:link w:val="af3"/>
    <w:rsid w:val="007533E3"/>
    <w:rPr>
      <w:sz w:val="23"/>
      <w:szCs w:val="23"/>
      <w:shd w:val="clear" w:color="auto" w:fill="FFFFFF"/>
    </w:rPr>
  </w:style>
  <w:style w:type="character" w:customStyle="1" w:styleId="af4">
    <w:name w:val="Подпись к таблице_"/>
    <w:link w:val="15"/>
    <w:rsid w:val="007533E3"/>
    <w:rPr>
      <w:sz w:val="23"/>
      <w:szCs w:val="23"/>
      <w:shd w:val="clear" w:color="auto" w:fill="FFFFFF"/>
    </w:rPr>
  </w:style>
  <w:style w:type="character" w:customStyle="1" w:styleId="23">
    <w:name w:val="Подпись к таблице (2)_"/>
    <w:link w:val="210"/>
    <w:rsid w:val="007533E3"/>
    <w:rPr>
      <w:b/>
      <w:bCs/>
      <w:sz w:val="23"/>
      <w:szCs w:val="23"/>
      <w:shd w:val="clear" w:color="auto" w:fill="FFFFFF"/>
    </w:rPr>
  </w:style>
  <w:style w:type="character" w:customStyle="1" w:styleId="af5">
    <w:name w:val="Колонтитул + Полужирный"/>
    <w:rsid w:val="007533E3"/>
    <w:rPr>
      <w:b/>
      <w:bCs/>
      <w:sz w:val="23"/>
      <w:szCs w:val="23"/>
      <w:lang w:bidi="ar-SA"/>
    </w:rPr>
  </w:style>
  <w:style w:type="character" w:customStyle="1" w:styleId="af6">
    <w:name w:val="Подпись к таблице"/>
    <w:rsid w:val="007533E3"/>
    <w:rPr>
      <w:sz w:val="23"/>
      <w:szCs w:val="23"/>
      <w:u w:val="single"/>
      <w:lang w:bidi="ar-SA"/>
    </w:rPr>
  </w:style>
  <w:style w:type="character" w:customStyle="1" w:styleId="24">
    <w:name w:val="Подпись к таблице (2)"/>
    <w:rsid w:val="007533E3"/>
    <w:rPr>
      <w:b/>
      <w:bCs/>
      <w:sz w:val="23"/>
      <w:szCs w:val="23"/>
      <w:u w:val="single"/>
      <w:lang w:bidi="ar-SA"/>
    </w:rPr>
  </w:style>
  <w:style w:type="paragraph" w:customStyle="1" w:styleId="22">
    <w:name w:val="Основной текст (2)"/>
    <w:basedOn w:val="a"/>
    <w:link w:val="21"/>
    <w:rsid w:val="007533E3"/>
    <w:pPr>
      <w:shd w:val="clear" w:color="auto" w:fill="FFFFFF"/>
      <w:autoSpaceDE/>
      <w:autoSpaceDN/>
      <w:adjustRightInd/>
      <w:spacing w:line="322" w:lineRule="exact"/>
      <w:ind w:hanging="360"/>
      <w:jc w:val="center"/>
    </w:pPr>
    <w:rPr>
      <w:rFonts w:eastAsiaTheme="minorHAnsi" w:cstheme="minorBidi"/>
      <w:b/>
      <w:bCs/>
      <w:sz w:val="27"/>
      <w:szCs w:val="27"/>
      <w:lang w:eastAsia="en-US"/>
    </w:rPr>
  </w:style>
  <w:style w:type="paragraph" w:customStyle="1" w:styleId="32">
    <w:name w:val="Основной текст (3)"/>
    <w:basedOn w:val="a"/>
    <w:link w:val="31"/>
    <w:rsid w:val="007533E3"/>
    <w:pPr>
      <w:shd w:val="clear" w:color="auto" w:fill="FFFFFF"/>
      <w:autoSpaceDE/>
      <w:autoSpaceDN/>
      <w:adjustRightInd/>
      <w:spacing w:line="240" w:lineRule="atLeast"/>
      <w:ind w:hanging="360"/>
    </w:pPr>
    <w:rPr>
      <w:rFonts w:eastAsiaTheme="minorHAnsi" w:cstheme="minorBidi"/>
      <w:b/>
      <w:bCs/>
      <w:sz w:val="23"/>
      <w:szCs w:val="23"/>
      <w:lang w:eastAsia="en-US"/>
    </w:rPr>
  </w:style>
  <w:style w:type="paragraph" w:customStyle="1" w:styleId="af3">
    <w:name w:val="Оглавление"/>
    <w:basedOn w:val="a"/>
    <w:link w:val="af2"/>
    <w:rsid w:val="007533E3"/>
    <w:pPr>
      <w:shd w:val="clear" w:color="auto" w:fill="FFFFFF"/>
      <w:autoSpaceDE/>
      <w:autoSpaceDN/>
      <w:adjustRightInd/>
      <w:spacing w:line="240" w:lineRule="atLeast"/>
      <w:ind w:hanging="360"/>
    </w:pPr>
    <w:rPr>
      <w:rFonts w:eastAsiaTheme="minorHAnsi" w:cstheme="minorBidi"/>
      <w:sz w:val="23"/>
      <w:szCs w:val="23"/>
      <w:lang w:eastAsia="en-US"/>
    </w:rPr>
  </w:style>
  <w:style w:type="paragraph" w:customStyle="1" w:styleId="15">
    <w:name w:val="Подпись к таблице1"/>
    <w:basedOn w:val="a"/>
    <w:link w:val="af4"/>
    <w:rsid w:val="007533E3"/>
    <w:pPr>
      <w:shd w:val="clear" w:color="auto" w:fill="FFFFFF"/>
      <w:autoSpaceDE/>
      <w:autoSpaceDN/>
      <w:adjustRightInd/>
      <w:spacing w:line="240" w:lineRule="atLeast"/>
    </w:pPr>
    <w:rPr>
      <w:rFonts w:eastAsiaTheme="minorHAnsi" w:cstheme="minorBidi"/>
      <w:sz w:val="23"/>
      <w:szCs w:val="23"/>
      <w:lang w:eastAsia="en-US"/>
    </w:rPr>
  </w:style>
  <w:style w:type="paragraph" w:customStyle="1" w:styleId="210">
    <w:name w:val="Подпись к таблице (2)1"/>
    <w:basedOn w:val="a"/>
    <w:link w:val="23"/>
    <w:rsid w:val="007533E3"/>
    <w:pPr>
      <w:shd w:val="clear" w:color="auto" w:fill="FFFFFF"/>
      <w:autoSpaceDE/>
      <w:autoSpaceDN/>
      <w:adjustRightInd/>
      <w:spacing w:line="240" w:lineRule="atLeast"/>
    </w:pPr>
    <w:rPr>
      <w:rFonts w:eastAsiaTheme="minorHAnsi" w:cstheme="minorBidi"/>
      <w:b/>
      <w:bCs/>
      <w:sz w:val="23"/>
      <w:szCs w:val="23"/>
      <w:lang w:eastAsia="en-US"/>
    </w:rPr>
  </w:style>
  <w:style w:type="paragraph" w:customStyle="1" w:styleId="TableContents">
    <w:name w:val="Table Contents"/>
    <w:basedOn w:val="a"/>
    <w:rsid w:val="007533E3"/>
    <w:pPr>
      <w:suppressLineNumbers/>
      <w:suppressAutoHyphens/>
      <w:autoSpaceDE/>
      <w:adjustRightInd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styleId="af7">
    <w:name w:val="Hyperlink"/>
    <w:uiPriority w:val="99"/>
    <w:rsid w:val="007533E3"/>
    <w:rPr>
      <w:color w:val="0000FF"/>
      <w:u w:val="single"/>
    </w:rPr>
  </w:style>
  <w:style w:type="paragraph" w:styleId="af8">
    <w:name w:val="footer"/>
    <w:basedOn w:val="a"/>
    <w:link w:val="af9"/>
    <w:uiPriority w:val="99"/>
    <w:rsid w:val="007533E3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7533E3"/>
    <w:rPr>
      <w:rFonts w:eastAsia="Times New Roman" w:cs="Times New Roman"/>
      <w:sz w:val="20"/>
      <w:szCs w:val="20"/>
      <w:lang w:eastAsia="ru-RU"/>
    </w:rPr>
  </w:style>
  <w:style w:type="character" w:styleId="afa">
    <w:name w:val="page number"/>
    <w:uiPriority w:val="99"/>
    <w:rsid w:val="007533E3"/>
    <w:rPr>
      <w:rFonts w:cs="Times New Roman"/>
    </w:rPr>
  </w:style>
  <w:style w:type="paragraph" w:styleId="afb">
    <w:name w:val="header"/>
    <w:basedOn w:val="a"/>
    <w:link w:val="afc"/>
    <w:uiPriority w:val="99"/>
    <w:rsid w:val="007533E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7533E3"/>
    <w:rPr>
      <w:rFonts w:eastAsia="Times New Roman" w:cs="Times New Roman"/>
      <w:sz w:val="20"/>
      <w:szCs w:val="20"/>
      <w:lang w:eastAsia="ru-RU"/>
    </w:rPr>
  </w:style>
  <w:style w:type="character" w:styleId="afd">
    <w:name w:val="annotation reference"/>
    <w:rsid w:val="007533E3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rsid w:val="007533E3"/>
    <w:pPr>
      <w:widowControl/>
      <w:autoSpaceDE/>
      <w:autoSpaceDN/>
      <w:adjustRightInd/>
      <w:spacing w:after="200"/>
    </w:pPr>
    <w:rPr>
      <w:rFonts w:ascii="Calibri" w:hAnsi="Calibri"/>
      <w:lang w:val="x-none" w:eastAsia="x-none"/>
    </w:rPr>
  </w:style>
  <w:style w:type="character" w:customStyle="1" w:styleId="aff">
    <w:name w:val="Текст примечания Знак"/>
    <w:basedOn w:val="a0"/>
    <w:link w:val="afe"/>
    <w:rsid w:val="007533E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ff0">
    <w:name w:val="annotation subject"/>
    <w:basedOn w:val="afe"/>
    <w:next w:val="afe"/>
    <w:link w:val="aff1"/>
    <w:rsid w:val="007533E3"/>
    <w:rPr>
      <w:b/>
      <w:bCs/>
    </w:rPr>
  </w:style>
  <w:style w:type="character" w:customStyle="1" w:styleId="aff1">
    <w:name w:val="Тема примечания Знак"/>
    <w:basedOn w:val="aff"/>
    <w:link w:val="aff0"/>
    <w:rsid w:val="007533E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aff2">
    <w:name w:val="Balloon Text"/>
    <w:basedOn w:val="a"/>
    <w:link w:val="aff3"/>
    <w:rsid w:val="007533E3"/>
    <w:pPr>
      <w:widowControl/>
      <w:autoSpaceDE/>
      <w:autoSpaceDN/>
      <w:adjustRightInd/>
    </w:pPr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basedOn w:val="a0"/>
    <w:link w:val="aff2"/>
    <w:rsid w:val="007533E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6">
    <w:name w:val="Без интервала1"/>
    <w:rsid w:val="007533E3"/>
    <w:rPr>
      <w:rFonts w:ascii="Calibri" w:eastAsia="Times New Roman" w:hAnsi="Calibri" w:cs="Times New Roman"/>
      <w:lang w:eastAsia="ru-RU"/>
    </w:rPr>
  </w:style>
  <w:style w:type="paragraph" w:customStyle="1" w:styleId="Tablename">
    <w:name w:val="Table_name"/>
    <w:basedOn w:val="a"/>
    <w:rsid w:val="007533E3"/>
    <w:pPr>
      <w:suppressAutoHyphens/>
      <w:spacing w:line="190" w:lineRule="atLeast"/>
      <w:ind w:left="283" w:right="283"/>
      <w:jc w:val="center"/>
      <w:textAlignment w:val="center"/>
    </w:pPr>
    <w:rPr>
      <w:rFonts w:eastAsia="MS Mincho"/>
      <w:b/>
      <w:bCs/>
      <w:i/>
      <w:iCs/>
      <w:color w:val="000000"/>
      <w:lang w:eastAsia="ja-JP"/>
    </w:rPr>
  </w:style>
  <w:style w:type="paragraph" w:customStyle="1" w:styleId="Default">
    <w:name w:val="Default"/>
    <w:rsid w:val="007533E3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</w:rPr>
  </w:style>
  <w:style w:type="paragraph" w:styleId="aff4">
    <w:name w:val="footnote text"/>
    <w:basedOn w:val="a"/>
    <w:link w:val="aff5"/>
    <w:uiPriority w:val="99"/>
    <w:unhideWhenUsed/>
    <w:rsid w:val="007533E3"/>
    <w:pPr>
      <w:widowControl/>
      <w:autoSpaceDE/>
      <w:autoSpaceDN/>
      <w:adjustRightInd/>
    </w:pPr>
    <w:rPr>
      <w:rFonts w:ascii="Calibri" w:eastAsia="Calibri" w:hAnsi="Calibri"/>
      <w:lang w:val="x-none" w:eastAsia="en-US"/>
    </w:rPr>
  </w:style>
  <w:style w:type="character" w:customStyle="1" w:styleId="aff5">
    <w:name w:val="Текст сноски Знак"/>
    <w:basedOn w:val="a0"/>
    <w:link w:val="aff4"/>
    <w:uiPriority w:val="99"/>
    <w:rsid w:val="007533E3"/>
    <w:rPr>
      <w:rFonts w:ascii="Calibri" w:eastAsia="Calibri" w:hAnsi="Calibri" w:cs="Times New Roman"/>
      <w:sz w:val="20"/>
      <w:szCs w:val="20"/>
      <w:lang w:val="x-none"/>
    </w:rPr>
  </w:style>
  <w:style w:type="character" w:styleId="aff6">
    <w:name w:val="footnote reference"/>
    <w:uiPriority w:val="99"/>
    <w:unhideWhenUsed/>
    <w:rsid w:val="007533E3"/>
    <w:rPr>
      <w:vertAlign w:val="superscript"/>
    </w:rPr>
  </w:style>
  <w:style w:type="paragraph" w:customStyle="1" w:styleId="p2mailrucssattributepostfixmailrucssattributepostfix">
    <w:name w:val="p2_mailru_css_attribute_postfix_mailru_css_attribute_postfix"/>
    <w:basedOn w:val="a"/>
    <w:rsid w:val="007533E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2mailrucssattributepostfixmailrucssattributepostfix">
    <w:name w:val="s2_mailru_css_attribute_postfix_mailru_css_attribute_postfix"/>
    <w:rsid w:val="007533E3"/>
  </w:style>
  <w:style w:type="character" w:customStyle="1" w:styleId="s1mailrucssattributepostfixmailrucssattributepostfix">
    <w:name w:val="s1_mailru_css_attribute_postfix_mailru_css_attribute_postfix"/>
    <w:rsid w:val="007533E3"/>
  </w:style>
  <w:style w:type="paragraph" w:customStyle="1" w:styleId="Standard">
    <w:name w:val="Standard"/>
    <w:rsid w:val="007533E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ConsPlusNormal">
    <w:name w:val="ConsPlusNormal"/>
    <w:rsid w:val="007533E3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26pt">
    <w:name w:val="Основной текст (2) + 6 pt"/>
    <w:rsid w:val="007533E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ru-RU" w:eastAsia="ru-RU" w:bidi="ru-RU"/>
    </w:rPr>
  </w:style>
  <w:style w:type="character" w:styleId="aff7">
    <w:name w:val="FollowedHyperlink"/>
    <w:uiPriority w:val="99"/>
    <w:unhideWhenUsed/>
    <w:rsid w:val="007533E3"/>
    <w:rPr>
      <w:color w:val="954F72"/>
      <w:u w:val="single"/>
    </w:rPr>
  </w:style>
  <w:style w:type="paragraph" w:customStyle="1" w:styleId="17">
    <w:name w:val="Основной текст1"/>
    <w:basedOn w:val="a"/>
    <w:qFormat/>
    <w:rsid w:val="007533E3"/>
    <w:pPr>
      <w:shd w:val="clear" w:color="auto" w:fill="FFFFFF"/>
      <w:autoSpaceDE/>
      <w:autoSpaceDN/>
      <w:adjustRightInd/>
      <w:spacing w:before="120" w:line="317" w:lineRule="exact"/>
      <w:jc w:val="both"/>
    </w:pPr>
    <w:rPr>
      <w:sz w:val="23"/>
      <w:szCs w:val="23"/>
    </w:rPr>
  </w:style>
  <w:style w:type="paragraph" w:styleId="aff8">
    <w:name w:val="Title"/>
    <w:basedOn w:val="a"/>
    <w:next w:val="a"/>
    <w:link w:val="aff9"/>
    <w:uiPriority w:val="10"/>
    <w:qFormat/>
    <w:rsid w:val="007533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9">
    <w:name w:val="Заголовок Знак"/>
    <w:basedOn w:val="a0"/>
    <w:link w:val="aff8"/>
    <w:uiPriority w:val="10"/>
    <w:rsid w:val="007533E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">
    <w:name w:val="Normal (Web)"/>
    <w:basedOn w:val="a"/>
    <w:uiPriority w:val="99"/>
    <w:semiHidden/>
    <w:unhideWhenUsed/>
    <w:rsid w:val="007533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23</TotalTime>
  <Pages>12</Pages>
  <Words>2290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10</cp:revision>
  <dcterms:created xsi:type="dcterms:W3CDTF">2021-12-01T08:01:00Z</dcterms:created>
  <dcterms:modified xsi:type="dcterms:W3CDTF">2024-12-05T11:43:00Z</dcterms:modified>
</cp:coreProperties>
</file>